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s>
        <w:snapToGrid/>
        <w:spacing w:before="0" w:beforeAutospacing="0" w:after="0" w:afterAutospacing="0" w:line="240" w:lineRule="auto"/>
        <w:jc w:val="center"/>
        <w:textAlignment w:val="baseline"/>
        <w:rPr>
          <w:rFonts w:hint="eastAsia" w:ascii="黑体" w:eastAsia="黑体"/>
          <w:b w:val="0"/>
          <w:i w:val="0"/>
          <w:caps w:val="0"/>
          <w:color w:val="auto"/>
          <w:spacing w:val="0"/>
          <w:w w:val="100"/>
          <w:sz w:val="48"/>
          <w:szCs w:val="48"/>
          <w:lang w:val="en-US" w:eastAsia="zh-CN"/>
        </w:rPr>
      </w:pPr>
      <w:r>
        <w:rPr>
          <w:rFonts w:hint="eastAsia" w:ascii="黑体" w:eastAsia="黑体"/>
          <w:b w:val="0"/>
          <w:i w:val="0"/>
          <w:caps w:val="0"/>
          <w:color w:val="000000" w:themeColor="text1"/>
          <w:spacing w:val="0"/>
          <w:w w:val="100"/>
          <w:sz w:val="48"/>
          <w:szCs w:val="48"/>
          <w:lang w:val="en-US" w:eastAsia="zh-CN"/>
          <w14:textFill>
            <w14:solidFill>
              <w14:schemeClr w14:val="tx1"/>
            </w14:solidFill>
          </w14:textFill>
        </w:rPr>
        <w:t>“全民健身·幸福江西”</w:t>
      </w:r>
    </w:p>
    <w:p>
      <w:pPr>
        <w:tabs>
          <w:tab w:val="left" w:pos="540"/>
        </w:tabs>
        <w:snapToGrid/>
        <w:spacing w:before="0" w:beforeAutospacing="0" w:after="0" w:afterAutospacing="0" w:line="240" w:lineRule="auto"/>
        <w:jc w:val="center"/>
        <w:textAlignment w:val="baseline"/>
        <w:rPr>
          <w:rFonts w:ascii="黑体" w:eastAsia="黑体"/>
          <w:b w:val="0"/>
          <w:i w:val="0"/>
          <w:caps w:val="0"/>
          <w:color w:val="auto"/>
          <w:spacing w:val="0"/>
          <w:w w:val="100"/>
          <w:sz w:val="48"/>
          <w:szCs w:val="48"/>
        </w:rPr>
      </w:pPr>
      <w:r>
        <w:rPr>
          <w:rFonts w:hint="eastAsia" w:ascii="黑体" w:eastAsia="黑体"/>
          <w:b w:val="0"/>
          <w:i w:val="0"/>
          <w:caps w:val="0"/>
          <w:color w:val="auto"/>
          <w:spacing w:val="0"/>
          <w:w w:val="100"/>
          <w:sz w:val="48"/>
          <w:szCs w:val="48"/>
        </w:rPr>
        <w:t>江西省</w:t>
      </w:r>
      <w:r>
        <w:rPr>
          <w:rFonts w:hint="eastAsia" w:ascii="黑体" w:eastAsia="黑体"/>
          <w:b w:val="0"/>
          <w:i w:val="0"/>
          <w:caps w:val="0"/>
          <w:color w:val="auto"/>
          <w:spacing w:val="0"/>
          <w:w w:val="100"/>
          <w:sz w:val="48"/>
          <w:szCs w:val="48"/>
          <w:lang w:val="en-US" w:eastAsia="zh-CN"/>
        </w:rPr>
        <w:t>第二届</w:t>
      </w:r>
      <w:r>
        <w:rPr>
          <w:rFonts w:hint="eastAsia" w:ascii="黑体" w:eastAsia="黑体"/>
          <w:b w:val="0"/>
          <w:i w:val="0"/>
          <w:caps w:val="0"/>
          <w:color w:val="auto"/>
          <w:spacing w:val="0"/>
          <w:w w:val="100"/>
          <w:sz w:val="48"/>
          <w:szCs w:val="48"/>
        </w:rPr>
        <w:t>青少年羽毛球大奖</w:t>
      </w:r>
      <w:r>
        <w:rPr>
          <w:rFonts w:ascii="黑体" w:eastAsia="黑体"/>
          <w:b w:val="0"/>
          <w:i w:val="0"/>
          <w:caps w:val="0"/>
          <w:color w:val="auto"/>
          <w:spacing w:val="0"/>
          <w:w w:val="100"/>
          <w:sz w:val="48"/>
          <w:szCs w:val="48"/>
        </w:rPr>
        <w:t>赛</w:t>
      </w:r>
    </w:p>
    <w:p>
      <w:pPr>
        <w:tabs>
          <w:tab w:val="left" w:pos="540"/>
        </w:tabs>
        <w:snapToGrid/>
        <w:spacing w:before="0" w:beforeAutospacing="0" w:after="0" w:afterAutospacing="0" w:line="240" w:lineRule="auto"/>
        <w:jc w:val="center"/>
        <w:textAlignment w:val="baseline"/>
        <w:rPr>
          <w:rFonts w:ascii="仿宋_GB2312" w:eastAsia="仿宋_GB2312"/>
          <w:b w:val="0"/>
          <w:i w:val="0"/>
          <w:caps w:val="0"/>
          <w:color w:val="auto"/>
          <w:spacing w:val="0"/>
          <w:w w:val="100"/>
          <w:sz w:val="28"/>
          <w:szCs w:val="28"/>
        </w:rPr>
      </w:pPr>
      <w:r>
        <w:rPr>
          <w:rFonts w:hint="eastAsia" w:ascii="黑体" w:eastAsia="黑体"/>
          <w:b w:val="0"/>
          <w:i w:val="0"/>
          <w:caps w:val="0"/>
          <w:color w:val="auto"/>
          <w:spacing w:val="0"/>
          <w:w w:val="100"/>
          <w:sz w:val="48"/>
          <w:szCs w:val="48"/>
        </w:rPr>
        <w:t>竞赛规程</w:t>
      </w:r>
    </w:p>
    <w:p>
      <w:pPr>
        <w:tabs>
          <w:tab w:val="left" w:pos="360"/>
        </w:tabs>
        <w:snapToGrid/>
        <w:spacing w:before="0" w:beforeAutospacing="0" w:after="0" w:afterAutospacing="0" w:line="460" w:lineRule="exact"/>
        <w:ind w:firstLine="562" w:firstLineChars="200"/>
        <w:jc w:val="both"/>
        <w:textAlignment w:val="baseline"/>
        <w:rPr>
          <w:rFonts w:hint="eastAsia" w:ascii="仿宋" w:hAnsi="仿宋" w:eastAsia="仿宋" w:cs="仿宋"/>
          <w:b/>
          <w:i w:val="0"/>
          <w:caps w:val="0"/>
          <w:spacing w:val="0"/>
          <w:w w:val="100"/>
          <w:sz w:val="28"/>
          <w:szCs w:val="28"/>
        </w:rPr>
      </w:pPr>
      <w:r>
        <w:rPr>
          <w:rFonts w:hint="eastAsia" w:ascii="仿宋" w:hAnsi="仿宋" w:eastAsia="仿宋" w:cs="仿宋"/>
          <w:b/>
          <w:i w:val="0"/>
          <w:caps w:val="0"/>
          <w:spacing w:val="0"/>
          <w:w w:val="100"/>
          <w:sz w:val="28"/>
          <w:szCs w:val="28"/>
        </w:rPr>
        <w:t>一、</w:t>
      </w:r>
      <w:r>
        <w:rPr>
          <w:rFonts w:hint="eastAsia" w:ascii="仿宋" w:hAnsi="仿宋" w:eastAsia="仿宋" w:cs="仿宋"/>
          <w:b/>
          <w:bCs w:val="0"/>
          <w:i w:val="0"/>
          <w:caps w:val="0"/>
          <w:spacing w:val="0"/>
          <w:w w:val="100"/>
          <w:sz w:val="28"/>
          <w:szCs w:val="28"/>
        </w:rPr>
        <w:t>主办单位</w:t>
      </w:r>
    </w:p>
    <w:p>
      <w:pPr>
        <w:tabs>
          <w:tab w:val="left" w:pos="360"/>
        </w:tabs>
        <w:snapToGrid/>
        <w:spacing w:before="0" w:beforeAutospacing="0" w:after="0" w:afterAutospacing="0" w:line="460" w:lineRule="exact"/>
        <w:ind w:firstLine="560" w:firstLineChars="200"/>
        <w:jc w:val="both"/>
        <w:textAlignment w:val="baseline"/>
        <w:rPr>
          <w:rFonts w:hint="eastAsia" w:ascii="仿宋" w:hAnsi="仿宋" w:eastAsia="仿宋" w:cs="仿宋"/>
          <w:b w:val="0"/>
          <w:bCs/>
          <w:i w:val="0"/>
          <w:caps w:val="0"/>
          <w:spacing w:val="0"/>
          <w:w w:val="100"/>
          <w:sz w:val="28"/>
          <w:szCs w:val="28"/>
        </w:rPr>
      </w:pPr>
      <w:r>
        <w:rPr>
          <w:rFonts w:hint="eastAsia" w:ascii="仿宋" w:hAnsi="仿宋" w:eastAsia="仿宋" w:cs="仿宋"/>
          <w:b w:val="0"/>
          <w:bCs/>
          <w:i w:val="0"/>
          <w:caps w:val="0"/>
          <w:spacing w:val="0"/>
          <w:w w:val="100"/>
          <w:sz w:val="28"/>
          <w:szCs w:val="28"/>
        </w:rPr>
        <w:t>江西省羽毛球协会</w:t>
      </w:r>
    </w:p>
    <w:p>
      <w:pPr>
        <w:numPr>
          <w:ilvl w:val="0"/>
          <w:numId w:val="1"/>
        </w:numPr>
        <w:tabs>
          <w:tab w:val="left" w:pos="360"/>
        </w:tabs>
        <w:snapToGrid/>
        <w:spacing w:before="0" w:beforeAutospacing="0" w:after="0" w:afterAutospacing="0" w:line="460" w:lineRule="exact"/>
        <w:ind w:firstLine="562" w:firstLineChars="200"/>
        <w:jc w:val="both"/>
        <w:textAlignment w:val="baseline"/>
        <w:rPr>
          <w:rFonts w:hint="eastAsia" w:ascii="仿宋" w:hAnsi="仿宋" w:eastAsia="仿宋" w:cs="仿宋"/>
          <w:b/>
          <w:i w:val="0"/>
          <w:caps w:val="0"/>
          <w:spacing w:val="0"/>
          <w:w w:val="100"/>
          <w:sz w:val="28"/>
          <w:szCs w:val="28"/>
        </w:rPr>
      </w:pPr>
      <w:r>
        <w:rPr>
          <w:rFonts w:hint="eastAsia" w:ascii="仿宋" w:hAnsi="仿宋" w:eastAsia="仿宋" w:cs="仿宋"/>
          <w:b/>
          <w:i w:val="0"/>
          <w:caps w:val="0"/>
          <w:spacing w:val="0"/>
          <w:w w:val="100"/>
          <w:sz w:val="28"/>
          <w:szCs w:val="28"/>
        </w:rPr>
        <w:t>承办单位</w:t>
      </w:r>
    </w:p>
    <w:p>
      <w:pPr>
        <w:tabs>
          <w:tab w:val="left" w:pos="360"/>
        </w:tabs>
        <w:snapToGrid/>
        <w:spacing w:before="0" w:beforeAutospacing="0" w:after="0" w:afterAutospacing="0" w:line="460" w:lineRule="exact"/>
        <w:jc w:val="both"/>
        <w:textAlignment w:val="baseline"/>
        <w:rPr>
          <w:rFonts w:hint="eastAsia" w:ascii="仿宋" w:hAnsi="仿宋" w:eastAsia="仿宋" w:cs="仿宋"/>
          <w:b/>
          <w:i w:val="0"/>
          <w:caps w:val="0"/>
          <w:spacing w:val="0"/>
          <w:w w:val="100"/>
          <w:sz w:val="28"/>
          <w:szCs w:val="28"/>
          <w:lang w:eastAsia="zh-CN"/>
        </w:rPr>
      </w:pPr>
      <w:r>
        <w:rPr>
          <w:rFonts w:hint="eastAsia" w:ascii="仿宋" w:hAnsi="仿宋" w:eastAsia="仿宋" w:cs="仿宋"/>
          <w:b/>
          <w:i w:val="0"/>
          <w:caps w:val="0"/>
          <w:spacing w:val="0"/>
          <w:w w:val="100"/>
          <w:sz w:val="28"/>
          <w:szCs w:val="28"/>
          <w:lang w:eastAsia="zh-CN"/>
        </w:rPr>
        <w:t xml:space="preserve">    </w:t>
      </w:r>
      <w:r>
        <w:rPr>
          <w:rFonts w:hint="eastAsia" w:ascii="仿宋" w:hAnsi="仿宋" w:eastAsia="仿宋" w:cs="仿宋"/>
          <w:b w:val="0"/>
          <w:bCs/>
          <w:i w:val="0"/>
          <w:caps w:val="0"/>
          <w:spacing w:val="0"/>
          <w:w w:val="100"/>
          <w:sz w:val="28"/>
          <w:szCs w:val="28"/>
          <w:lang w:eastAsia="zh-CN"/>
        </w:rPr>
        <w:t>江西长荣体育文化发展有限公司</w:t>
      </w:r>
    </w:p>
    <w:p>
      <w:pPr>
        <w:numPr>
          <w:ilvl w:val="0"/>
          <w:numId w:val="1"/>
        </w:numPr>
        <w:tabs>
          <w:tab w:val="left" w:pos="360"/>
        </w:tabs>
        <w:snapToGrid/>
        <w:spacing w:before="0" w:beforeAutospacing="0" w:after="0" w:afterAutospacing="0" w:line="460" w:lineRule="exact"/>
        <w:ind w:left="0" w:leftChars="0" w:firstLine="562" w:firstLineChars="200"/>
        <w:jc w:val="both"/>
        <w:textAlignment w:val="baseline"/>
        <w:rPr>
          <w:rFonts w:hint="eastAsia" w:ascii="仿宋" w:hAnsi="仿宋" w:eastAsia="仿宋" w:cs="仿宋"/>
          <w:b/>
          <w:i w:val="0"/>
          <w:caps w:val="0"/>
          <w:spacing w:val="0"/>
          <w:w w:val="100"/>
          <w:sz w:val="28"/>
          <w:szCs w:val="28"/>
          <w:lang w:val="en-US" w:eastAsia="zh-CN"/>
        </w:rPr>
      </w:pPr>
      <w:r>
        <w:rPr>
          <w:rFonts w:hint="eastAsia" w:ascii="仿宋" w:hAnsi="仿宋" w:eastAsia="仿宋" w:cs="仿宋"/>
          <w:b/>
          <w:i w:val="0"/>
          <w:caps w:val="0"/>
          <w:spacing w:val="0"/>
          <w:w w:val="100"/>
          <w:sz w:val="28"/>
          <w:szCs w:val="28"/>
          <w:lang w:val="en-US" w:eastAsia="zh-CN"/>
        </w:rPr>
        <w:t>协办单位</w:t>
      </w:r>
    </w:p>
    <w:p>
      <w:pPr>
        <w:tabs>
          <w:tab w:val="left" w:pos="360"/>
        </w:tabs>
        <w:snapToGrid/>
        <w:spacing w:before="0" w:beforeAutospacing="0" w:after="0" w:afterAutospacing="0" w:line="460" w:lineRule="exact"/>
        <w:ind w:firstLine="560" w:firstLineChars="200"/>
        <w:jc w:val="both"/>
        <w:textAlignment w:val="baseline"/>
        <w:rPr>
          <w:rFonts w:hint="eastAsia" w:ascii="仿宋" w:hAnsi="仿宋" w:eastAsia="仿宋" w:cs="仿宋"/>
          <w:b w:val="0"/>
          <w:bCs/>
          <w:i w:val="0"/>
          <w:caps w:val="0"/>
          <w:spacing w:val="0"/>
          <w:w w:val="100"/>
          <w:sz w:val="28"/>
          <w:szCs w:val="28"/>
          <w:lang w:val="en-US" w:eastAsia="zh-CN"/>
        </w:rPr>
      </w:pPr>
      <w:r>
        <w:rPr>
          <w:rFonts w:hint="eastAsia" w:ascii="仿宋" w:hAnsi="仿宋" w:eastAsia="仿宋" w:cs="仿宋"/>
          <w:b w:val="0"/>
          <w:bCs/>
          <w:i w:val="0"/>
          <w:caps w:val="0"/>
          <w:spacing w:val="0"/>
          <w:w w:val="100"/>
          <w:sz w:val="28"/>
          <w:szCs w:val="28"/>
          <w:lang w:val="en-US" w:eastAsia="zh-CN"/>
        </w:rPr>
        <w:t>江西省全民健身活动羽毛球运动基地</w:t>
      </w:r>
    </w:p>
    <w:p>
      <w:pPr>
        <w:tabs>
          <w:tab w:val="left" w:pos="360"/>
        </w:tabs>
        <w:snapToGrid/>
        <w:spacing w:before="0" w:beforeAutospacing="0" w:after="0" w:afterAutospacing="0" w:line="460" w:lineRule="exact"/>
        <w:ind w:firstLine="560" w:firstLineChars="200"/>
        <w:jc w:val="both"/>
        <w:textAlignment w:val="baseline"/>
        <w:rPr>
          <w:rFonts w:hint="default" w:ascii="仿宋" w:hAnsi="仿宋" w:eastAsia="仿宋" w:cs="仿宋"/>
          <w:b/>
          <w:i w:val="0"/>
          <w:caps w:val="0"/>
          <w:spacing w:val="0"/>
          <w:w w:val="100"/>
          <w:sz w:val="28"/>
          <w:szCs w:val="28"/>
          <w:lang w:val="en-US" w:eastAsia="zh-CN"/>
        </w:rPr>
      </w:pPr>
      <w:r>
        <w:rPr>
          <w:rFonts w:hint="eastAsia" w:ascii="仿宋" w:hAnsi="仿宋" w:eastAsia="仿宋" w:cs="仿宋"/>
          <w:b w:val="0"/>
          <w:bCs/>
          <w:i w:val="0"/>
          <w:caps w:val="0"/>
          <w:spacing w:val="0"/>
          <w:w w:val="100"/>
          <w:sz w:val="28"/>
          <w:szCs w:val="28"/>
          <w:lang w:val="en-US" w:eastAsia="zh-CN"/>
        </w:rPr>
        <w:t>江西省羽毛球青少年后备人才基地</w:t>
      </w:r>
    </w:p>
    <w:p>
      <w:pPr>
        <w:tabs>
          <w:tab w:val="left" w:pos="360"/>
        </w:tabs>
        <w:snapToGrid/>
        <w:spacing w:before="0" w:beforeAutospacing="0" w:after="0" w:afterAutospacing="0" w:line="460" w:lineRule="exact"/>
        <w:ind w:firstLine="562" w:firstLineChars="200"/>
        <w:jc w:val="both"/>
        <w:textAlignment w:val="baseline"/>
        <w:rPr>
          <w:rFonts w:hint="eastAsia" w:ascii="仿宋" w:hAnsi="仿宋" w:eastAsia="仿宋" w:cs="仿宋"/>
          <w:b/>
          <w:i w:val="0"/>
          <w:caps w:val="0"/>
          <w:spacing w:val="0"/>
          <w:w w:val="100"/>
          <w:sz w:val="28"/>
          <w:szCs w:val="28"/>
        </w:rPr>
      </w:pPr>
      <w:r>
        <w:rPr>
          <w:rFonts w:hint="eastAsia" w:ascii="仿宋" w:hAnsi="仿宋" w:eastAsia="仿宋" w:cs="仿宋"/>
          <w:b/>
          <w:i w:val="0"/>
          <w:caps w:val="0"/>
          <w:spacing w:val="0"/>
          <w:w w:val="100"/>
          <w:sz w:val="28"/>
          <w:szCs w:val="28"/>
          <w:lang w:val="en-US" w:eastAsia="zh-CN"/>
        </w:rPr>
        <w:t>四</w:t>
      </w:r>
      <w:r>
        <w:rPr>
          <w:rFonts w:hint="eastAsia" w:ascii="仿宋" w:hAnsi="仿宋" w:eastAsia="仿宋" w:cs="仿宋"/>
          <w:b/>
          <w:i w:val="0"/>
          <w:caps w:val="0"/>
          <w:spacing w:val="0"/>
          <w:w w:val="100"/>
          <w:sz w:val="28"/>
          <w:szCs w:val="28"/>
        </w:rPr>
        <w:t>、比赛时间和地点</w:t>
      </w:r>
    </w:p>
    <w:p>
      <w:pPr>
        <w:tabs>
          <w:tab w:val="left" w:pos="360"/>
        </w:tabs>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lang w:eastAsia="zh-CN"/>
        </w:rPr>
      </w:pPr>
      <w:r>
        <w:rPr>
          <w:rFonts w:hint="eastAsia" w:ascii="仿宋" w:hAnsi="仿宋" w:eastAsia="仿宋" w:cs="仿宋"/>
          <w:b w:val="0"/>
          <w:i w:val="0"/>
          <w:caps w:val="0"/>
          <w:spacing w:val="0"/>
          <w:w w:val="100"/>
          <w:sz w:val="28"/>
          <w:szCs w:val="28"/>
        </w:rPr>
        <w:t>比赛时间：202</w:t>
      </w:r>
      <w:r>
        <w:rPr>
          <w:rFonts w:hint="eastAsia" w:ascii="仿宋" w:hAnsi="仿宋" w:eastAsia="仿宋" w:cs="仿宋"/>
          <w:b w:val="0"/>
          <w:i w:val="0"/>
          <w:caps w:val="0"/>
          <w:spacing w:val="0"/>
          <w:w w:val="100"/>
          <w:sz w:val="28"/>
          <w:szCs w:val="28"/>
          <w:lang w:val="en-US" w:eastAsia="zh-CN"/>
        </w:rPr>
        <w:t>3</w:t>
      </w:r>
      <w:r>
        <w:rPr>
          <w:rFonts w:hint="eastAsia" w:ascii="仿宋" w:hAnsi="仿宋" w:eastAsia="仿宋" w:cs="仿宋"/>
          <w:b w:val="0"/>
          <w:i w:val="0"/>
          <w:caps w:val="0"/>
          <w:spacing w:val="0"/>
          <w:w w:val="100"/>
          <w:sz w:val="28"/>
          <w:szCs w:val="28"/>
        </w:rPr>
        <w:t xml:space="preserve">年 </w:t>
      </w:r>
      <w:r>
        <w:rPr>
          <w:rFonts w:hint="eastAsia" w:ascii="仿宋" w:hAnsi="仿宋" w:eastAsia="仿宋" w:cs="仿宋"/>
          <w:b w:val="0"/>
          <w:i w:val="0"/>
          <w:caps w:val="0"/>
          <w:spacing w:val="0"/>
          <w:w w:val="100"/>
          <w:sz w:val="28"/>
          <w:szCs w:val="28"/>
          <w:lang w:val="en-US" w:eastAsia="zh-CN"/>
        </w:rPr>
        <w:t>4</w:t>
      </w:r>
      <w:r>
        <w:rPr>
          <w:rFonts w:hint="eastAsia" w:ascii="仿宋" w:hAnsi="仿宋" w:eastAsia="仿宋" w:cs="仿宋"/>
          <w:b w:val="0"/>
          <w:i w:val="0"/>
          <w:caps w:val="0"/>
          <w:spacing w:val="0"/>
          <w:w w:val="100"/>
          <w:sz w:val="28"/>
          <w:szCs w:val="28"/>
        </w:rPr>
        <w:t>月</w:t>
      </w:r>
      <w:r>
        <w:rPr>
          <w:rFonts w:hint="eastAsia" w:ascii="仿宋" w:hAnsi="仿宋" w:eastAsia="仿宋" w:cs="仿宋"/>
          <w:b w:val="0"/>
          <w:i w:val="0"/>
          <w:caps w:val="0"/>
          <w:spacing w:val="0"/>
          <w:w w:val="100"/>
          <w:sz w:val="28"/>
          <w:szCs w:val="28"/>
          <w:lang w:val="en-US" w:eastAsia="zh-CN"/>
        </w:rPr>
        <w:t>29</w:t>
      </w:r>
      <w:r>
        <w:rPr>
          <w:rFonts w:hint="eastAsia" w:ascii="仿宋" w:hAnsi="仿宋" w:eastAsia="仿宋" w:cs="仿宋"/>
          <w:b w:val="0"/>
          <w:i w:val="0"/>
          <w:caps w:val="0"/>
          <w:spacing w:val="0"/>
          <w:w w:val="100"/>
          <w:sz w:val="28"/>
          <w:szCs w:val="28"/>
        </w:rPr>
        <w:t>日至</w:t>
      </w:r>
      <w:r>
        <w:rPr>
          <w:rFonts w:hint="eastAsia" w:ascii="仿宋" w:hAnsi="仿宋" w:eastAsia="仿宋" w:cs="仿宋"/>
          <w:b w:val="0"/>
          <w:i w:val="0"/>
          <w:caps w:val="0"/>
          <w:spacing w:val="0"/>
          <w:w w:val="100"/>
          <w:sz w:val="28"/>
          <w:szCs w:val="28"/>
          <w:lang w:val="en-US" w:eastAsia="zh-CN"/>
        </w:rPr>
        <w:t>2023年5</w:t>
      </w:r>
      <w:r>
        <w:rPr>
          <w:rFonts w:hint="eastAsia" w:ascii="仿宋" w:hAnsi="仿宋" w:eastAsia="仿宋" w:cs="仿宋"/>
          <w:b w:val="0"/>
          <w:i w:val="0"/>
          <w:caps w:val="0"/>
          <w:spacing w:val="0"/>
          <w:w w:val="100"/>
          <w:sz w:val="28"/>
          <w:szCs w:val="28"/>
        </w:rPr>
        <w:t>月</w:t>
      </w:r>
      <w:r>
        <w:rPr>
          <w:rFonts w:hint="eastAsia" w:ascii="仿宋" w:hAnsi="仿宋" w:eastAsia="仿宋" w:cs="仿宋"/>
          <w:b w:val="0"/>
          <w:i w:val="0"/>
          <w:caps w:val="0"/>
          <w:spacing w:val="0"/>
          <w:w w:val="100"/>
          <w:sz w:val="28"/>
          <w:szCs w:val="28"/>
          <w:lang w:val="en-US" w:eastAsia="zh-CN"/>
        </w:rPr>
        <w:t>1</w:t>
      </w:r>
      <w:r>
        <w:rPr>
          <w:rFonts w:hint="eastAsia" w:ascii="仿宋" w:hAnsi="仿宋" w:eastAsia="仿宋" w:cs="仿宋"/>
          <w:b w:val="0"/>
          <w:i w:val="0"/>
          <w:caps w:val="0"/>
          <w:spacing w:val="0"/>
          <w:w w:val="100"/>
          <w:sz w:val="28"/>
          <w:szCs w:val="28"/>
        </w:rPr>
        <w:t>日</w:t>
      </w:r>
    </w:p>
    <w:p>
      <w:pPr>
        <w:snapToGrid/>
        <w:spacing w:before="0" w:beforeAutospacing="0" w:after="0" w:afterAutospacing="0" w:line="5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比赛地点：</w:t>
      </w:r>
      <w:r>
        <w:rPr>
          <w:rFonts w:hint="eastAsia" w:ascii="仿宋" w:hAnsi="仿宋" w:eastAsia="仿宋" w:cs="仿宋"/>
          <w:b w:val="0"/>
          <w:i w:val="0"/>
          <w:caps w:val="0"/>
          <w:spacing w:val="0"/>
          <w:w w:val="100"/>
          <w:sz w:val="28"/>
          <w:szCs w:val="28"/>
          <w:lang w:eastAsia="zh-CN"/>
        </w:rPr>
        <w:t>长荣羽毛球大厦4楼</w:t>
      </w:r>
      <w:r>
        <w:rPr>
          <w:rFonts w:hint="eastAsia" w:ascii="仿宋" w:hAnsi="仿宋" w:eastAsia="仿宋" w:cs="仿宋"/>
          <w:b w:val="0"/>
          <w:i w:val="0"/>
          <w:caps w:val="0"/>
          <w:spacing w:val="0"/>
          <w:w w:val="100"/>
          <w:sz w:val="28"/>
          <w:szCs w:val="28"/>
        </w:rPr>
        <w:t>（南昌市高新区</w:t>
      </w:r>
      <w:r>
        <w:rPr>
          <w:rFonts w:hint="eastAsia" w:ascii="仿宋" w:hAnsi="仿宋" w:eastAsia="仿宋" w:cs="仿宋"/>
          <w:b w:val="0"/>
          <w:i w:val="0"/>
          <w:caps w:val="0"/>
          <w:spacing w:val="0"/>
          <w:w w:val="100"/>
          <w:sz w:val="28"/>
          <w:szCs w:val="28"/>
          <w:lang w:eastAsia="zh-CN"/>
        </w:rPr>
        <w:t>高新四路888号</w:t>
      </w:r>
      <w:r>
        <w:rPr>
          <w:rFonts w:hint="eastAsia" w:ascii="仿宋" w:hAnsi="仿宋" w:eastAsia="仿宋" w:cs="仿宋"/>
          <w:b w:val="0"/>
          <w:i w:val="0"/>
          <w:caps w:val="0"/>
          <w:spacing w:val="0"/>
          <w:w w:val="100"/>
          <w:sz w:val="28"/>
          <w:szCs w:val="28"/>
        </w:rPr>
        <w:t>）</w:t>
      </w:r>
    </w:p>
    <w:p>
      <w:pPr>
        <w:snapToGrid/>
        <w:spacing w:before="0" w:beforeAutospacing="0" w:after="0" w:afterAutospacing="0" w:line="460" w:lineRule="exact"/>
        <w:ind w:firstLine="562" w:firstLineChars="200"/>
        <w:jc w:val="both"/>
        <w:textAlignment w:val="baseline"/>
        <w:rPr>
          <w:rFonts w:hint="eastAsia" w:ascii="仿宋" w:hAnsi="仿宋" w:eastAsia="仿宋" w:cs="仿宋"/>
          <w:b/>
          <w:i w:val="0"/>
          <w:caps w:val="0"/>
          <w:spacing w:val="0"/>
          <w:w w:val="100"/>
          <w:sz w:val="28"/>
          <w:szCs w:val="28"/>
        </w:rPr>
      </w:pPr>
      <w:r>
        <w:rPr>
          <w:rFonts w:hint="eastAsia" w:ascii="仿宋" w:hAnsi="仿宋" w:eastAsia="仿宋" w:cs="仿宋"/>
          <w:b/>
          <w:i w:val="0"/>
          <w:caps w:val="0"/>
          <w:spacing w:val="0"/>
          <w:w w:val="100"/>
          <w:sz w:val="28"/>
          <w:szCs w:val="28"/>
          <w:lang w:val="en-US" w:eastAsia="zh-CN"/>
        </w:rPr>
        <w:t>五</w:t>
      </w:r>
      <w:r>
        <w:rPr>
          <w:rFonts w:hint="eastAsia" w:ascii="仿宋" w:hAnsi="仿宋" w:eastAsia="仿宋" w:cs="仿宋"/>
          <w:b/>
          <w:i w:val="0"/>
          <w:caps w:val="0"/>
          <w:spacing w:val="0"/>
          <w:w w:val="100"/>
          <w:sz w:val="28"/>
          <w:szCs w:val="28"/>
        </w:rPr>
        <w:t>、参赛单位</w:t>
      </w:r>
    </w:p>
    <w:p>
      <w:pPr>
        <w:snapToGrid/>
        <w:spacing w:before="0" w:beforeAutospacing="0" w:after="0" w:afterAutospacing="0" w:line="460" w:lineRule="exact"/>
        <w:ind w:firstLine="560" w:firstLineChars="200"/>
        <w:jc w:val="both"/>
        <w:textAlignment w:val="baseline"/>
        <w:rPr>
          <w:rFonts w:hint="default" w:ascii="仿宋" w:hAnsi="仿宋" w:eastAsia="仿宋" w:cs="仿宋"/>
          <w:b w:val="0"/>
          <w:i w:val="0"/>
          <w:caps w:val="0"/>
          <w:color w:val="000000" w:themeColor="text1"/>
          <w:spacing w:val="0"/>
          <w:w w:val="100"/>
          <w:sz w:val="28"/>
          <w:szCs w:val="28"/>
          <w:lang w:val="en-US" w:eastAsia="zh-CN"/>
          <w14:textFill>
            <w14:solidFill>
              <w14:schemeClr w14:val="tx1"/>
            </w14:solidFill>
          </w14:textFill>
        </w:rPr>
      </w:pPr>
      <w:r>
        <w:rPr>
          <w:rFonts w:hint="eastAsia" w:ascii="仿宋" w:hAnsi="仿宋" w:eastAsia="仿宋" w:cs="仿宋"/>
          <w:b w:val="0"/>
          <w:i w:val="0"/>
          <w:caps w:val="0"/>
          <w:color w:val="000000" w:themeColor="text1"/>
          <w:spacing w:val="0"/>
          <w:w w:val="100"/>
          <w:sz w:val="28"/>
          <w:szCs w:val="28"/>
          <w14:textFill>
            <w14:solidFill>
              <w14:schemeClr w14:val="tx1"/>
            </w14:solidFill>
          </w14:textFill>
        </w:rPr>
        <w:t>江西省</w:t>
      </w:r>
      <w:r>
        <w:rPr>
          <w:rFonts w:hint="eastAsia" w:ascii="仿宋" w:hAnsi="仿宋" w:eastAsia="仿宋" w:cs="仿宋"/>
          <w:b w:val="0"/>
          <w:i w:val="0"/>
          <w:caps w:val="0"/>
          <w:color w:val="000000" w:themeColor="text1"/>
          <w:spacing w:val="0"/>
          <w:w w:val="100"/>
          <w:sz w:val="28"/>
          <w:szCs w:val="28"/>
          <w:lang w:val="en-US" w:eastAsia="zh-CN"/>
          <w14:textFill>
            <w14:solidFill>
              <w14:schemeClr w14:val="tx1"/>
            </w14:solidFill>
          </w14:textFill>
        </w:rPr>
        <w:t>内各俱乐部、学校单</w:t>
      </w:r>
      <w:bookmarkStart w:id="0" w:name="_GoBack"/>
      <w:bookmarkEnd w:id="0"/>
      <w:r>
        <w:rPr>
          <w:rFonts w:hint="eastAsia" w:ascii="仿宋" w:hAnsi="仿宋" w:eastAsia="仿宋" w:cs="仿宋"/>
          <w:b w:val="0"/>
          <w:i w:val="0"/>
          <w:caps w:val="0"/>
          <w:color w:val="000000" w:themeColor="text1"/>
          <w:spacing w:val="0"/>
          <w:w w:val="100"/>
          <w:sz w:val="28"/>
          <w:szCs w:val="28"/>
          <w:lang w:val="en-US" w:eastAsia="zh-CN"/>
          <w14:textFill>
            <w14:solidFill>
              <w14:schemeClr w14:val="tx1"/>
            </w14:solidFill>
          </w14:textFill>
        </w:rPr>
        <w:t>位、培训机构</w:t>
      </w:r>
    </w:p>
    <w:p>
      <w:pPr>
        <w:snapToGrid/>
        <w:spacing w:before="0" w:beforeAutospacing="0" w:after="0" w:afterAutospacing="0" w:line="460" w:lineRule="exact"/>
        <w:ind w:firstLine="562" w:firstLineChars="200"/>
        <w:jc w:val="both"/>
        <w:textAlignment w:val="baseline"/>
        <w:rPr>
          <w:rFonts w:hint="eastAsia" w:ascii="仿宋" w:hAnsi="仿宋" w:eastAsia="仿宋" w:cs="仿宋"/>
          <w:b/>
          <w:i w:val="0"/>
          <w:caps w:val="0"/>
          <w:spacing w:val="0"/>
          <w:w w:val="100"/>
          <w:sz w:val="28"/>
          <w:szCs w:val="28"/>
        </w:rPr>
      </w:pPr>
      <w:r>
        <w:rPr>
          <w:rFonts w:hint="eastAsia" w:ascii="仿宋" w:hAnsi="仿宋" w:eastAsia="仿宋" w:cs="仿宋"/>
          <w:b/>
          <w:i w:val="0"/>
          <w:caps w:val="0"/>
          <w:spacing w:val="0"/>
          <w:w w:val="100"/>
          <w:sz w:val="28"/>
          <w:szCs w:val="28"/>
          <w:lang w:val="en-US" w:eastAsia="zh-CN"/>
        </w:rPr>
        <w:t>六</w:t>
      </w:r>
      <w:r>
        <w:rPr>
          <w:rFonts w:hint="eastAsia" w:ascii="仿宋" w:hAnsi="仿宋" w:eastAsia="仿宋" w:cs="仿宋"/>
          <w:b/>
          <w:i w:val="0"/>
          <w:caps w:val="0"/>
          <w:spacing w:val="0"/>
          <w:w w:val="100"/>
          <w:sz w:val="28"/>
          <w:szCs w:val="28"/>
        </w:rPr>
        <w:t>、竞赛项目</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U17岁组：男子单打、女子单打、男子双打、女子双打、混合双打</w:t>
      </w:r>
    </w:p>
    <w:p>
      <w:pPr>
        <w:snapToGrid/>
        <w:spacing w:before="0" w:beforeAutospacing="0" w:after="0" w:afterAutospacing="0" w:line="460" w:lineRule="exact"/>
        <w:ind w:left="559" w:leftChars="266" w:firstLine="0" w:firstLineChars="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U14岁组：男子单打、女子单打、男子双打、女子双打</w:t>
      </w:r>
    </w:p>
    <w:p>
      <w:pPr>
        <w:snapToGrid/>
        <w:spacing w:before="0" w:beforeAutospacing="0" w:after="0" w:afterAutospacing="0" w:line="460" w:lineRule="exact"/>
        <w:ind w:left="559" w:leftChars="266" w:firstLine="0" w:firstLineChars="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U12岁组：男子单打、女子单打</w:t>
      </w:r>
    </w:p>
    <w:p>
      <w:pPr>
        <w:snapToGrid/>
        <w:spacing w:before="0" w:beforeAutospacing="0" w:after="0" w:afterAutospacing="0" w:line="460" w:lineRule="exact"/>
        <w:ind w:left="559" w:leftChars="266" w:firstLine="0" w:firstLineChars="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U11岁组：男子单打、女子单打</w:t>
      </w:r>
    </w:p>
    <w:p>
      <w:pPr>
        <w:snapToGrid/>
        <w:spacing w:before="0" w:beforeAutospacing="0" w:after="0" w:afterAutospacing="0" w:line="460" w:lineRule="exact"/>
        <w:ind w:left="559" w:leftChars="266" w:firstLine="0" w:firstLineChars="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U10岁组：男子单打、女子单打</w:t>
      </w:r>
    </w:p>
    <w:p>
      <w:pPr>
        <w:snapToGrid/>
        <w:spacing w:before="0" w:beforeAutospacing="0" w:after="0" w:afterAutospacing="0" w:line="460" w:lineRule="exact"/>
        <w:ind w:left="559" w:leftChars="266" w:firstLine="0" w:firstLineChars="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U9岁组：男子单打、女子单打</w:t>
      </w:r>
    </w:p>
    <w:p>
      <w:pPr>
        <w:snapToGrid/>
        <w:spacing w:before="0" w:beforeAutospacing="0" w:after="0" w:afterAutospacing="0" w:line="460" w:lineRule="exact"/>
        <w:ind w:firstLine="562"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i w:val="0"/>
          <w:caps w:val="0"/>
          <w:spacing w:val="0"/>
          <w:w w:val="100"/>
          <w:sz w:val="28"/>
          <w:szCs w:val="28"/>
          <w:lang w:val="en-US" w:eastAsia="zh-CN"/>
        </w:rPr>
        <w:t>七</w:t>
      </w:r>
      <w:r>
        <w:rPr>
          <w:rFonts w:hint="eastAsia" w:ascii="仿宋" w:hAnsi="仿宋" w:eastAsia="仿宋" w:cs="仿宋"/>
          <w:b/>
          <w:i w:val="0"/>
          <w:caps w:val="0"/>
          <w:spacing w:val="0"/>
          <w:w w:val="100"/>
          <w:sz w:val="28"/>
          <w:szCs w:val="28"/>
        </w:rPr>
        <w:t>、参加办法</w:t>
      </w:r>
    </w:p>
    <w:p>
      <w:pPr>
        <w:numPr>
          <w:ilvl w:val="0"/>
          <w:numId w:val="2"/>
        </w:numPr>
        <w:tabs>
          <w:tab w:val="left" w:pos="4975"/>
        </w:tabs>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组别年龄</w:t>
      </w:r>
    </w:p>
    <w:p>
      <w:pPr>
        <w:numPr>
          <w:ilvl w:val="-1"/>
          <w:numId w:val="0"/>
        </w:numPr>
        <w:tabs>
          <w:tab w:val="left" w:pos="4975"/>
        </w:tabs>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U17岁组：2006年1月1日—2008年12月31日</w:t>
      </w:r>
    </w:p>
    <w:p>
      <w:pPr>
        <w:numPr>
          <w:ilvl w:val="-1"/>
          <w:numId w:val="0"/>
        </w:numPr>
        <w:tabs>
          <w:tab w:val="left" w:pos="4975"/>
        </w:tabs>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U14岁组：2009年1月1日—2010年12月31日</w:t>
      </w:r>
    </w:p>
    <w:p>
      <w:pPr>
        <w:numPr>
          <w:ilvl w:val="-1"/>
          <w:numId w:val="0"/>
        </w:numPr>
        <w:tabs>
          <w:tab w:val="left" w:pos="4975"/>
        </w:tabs>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U12岁组：2011年1月1日—2011年12月31日</w:t>
      </w:r>
    </w:p>
    <w:p>
      <w:pPr>
        <w:numPr>
          <w:ilvl w:val="-1"/>
          <w:numId w:val="0"/>
        </w:numPr>
        <w:tabs>
          <w:tab w:val="left" w:pos="4975"/>
        </w:tabs>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U11岁组：2012年1月1日—2012年12月31日</w:t>
      </w:r>
    </w:p>
    <w:p>
      <w:pPr>
        <w:numPr>
          <w:ilvl w:val="-1"/>
          <w:numId w:val="0"/>
        </w:numPr>
        <w:tabs>
          <w:tab w:val="left" w:pos="4975"/>
        </w:tabs>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U10岁组：2013年1月1日—2013年12月31日</w:t>
      </w:r>
    </w:p>
    <w:p>
      <w:pPr>
        <w:numPr>
          <w:ilvl w:val="-1"/>
          <w:numId w:val="0"/>
        </w:numPr>
        <w:tabs>
          <w:tab w:val="left" w:pos="4975"/>
        </w:tabs>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U9岁组：2014年1月1日—2014年12月31日</w:t>
      </w:r>
    </w:p>
    <w:p>
      <w:pPr>
        <w:numPr>
          <w:ilvl w:val="0"/>
          <w:numId w:val="0"/>
        </w:numPr>
        <w:tabs>
          <w:tab w:val="left" w:pos="4975"/>
        </w:tabs>
        <w:snapToGrid/>
        <w:spacing w:before="0" w:beforeAutospacing="0" w:after="0" w:afterAutospacing="0" w:line="460" w:lineRule="exact"/>
        <w:ind w:left="0" w:leftChars="0"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rPr>
        <w:t>（</w:t>
      </w:r>
      <w:r>
        <w:rPr>
          <w:rFonts w:hint="eastAsia" w:ascii="仿宋" w:hAnsi="仿宋" w:eastAsia="仿宋" w:cs="仿宋"/>
          <w:b w:val="0"/>
          <w:i w:val="0"/>
          <w:caps w:val="0"/>
          <w:spacing w:val="0"/>
          <w:w w:val="100"/>
          <w:sz w:val="28"/>
          <w:szCs w:val="28"/>
          <w:lang w:val="en-US" w:eastAsia="zh-CN"/>
        </w:rPr>
        <w:t>二</w:t>
      </w:r>
      <w:r>
        <w:rPr>
          <w:rFonts w:hint="eastAsia" w:ascii="仿宋" w:hAnsi="仿宋" w:eastAsia="仿宋" w:cs="仿宋"/>
          <w:b w:val="0"/>
          <w:i w:val="0"/>
          <w:caps w:val="0"/>
          <w:spacing w:val="0"/>
          <w:w w:val="100"/>
          <w:sz w:val="28"/>
          <w:szCs w:val="28"/>
        </w:rPr>
        <w:t>）</w:t>
      </w:r>
      <w:r>
        <w:rPr>
          <w:rFonts w:hint="eastAsia" w:ascii="仿宋" w:hAnsi="仿宋" w:eastAsia="仿宋" w:cs="仿宋"/>
          <w:b w:val="0"/>
          <w:i w:val="0"/>
          <w:caps w:val="0"/>
          <w:color w:val="000000" w:themeColor="text1"/>
          <w:spacing w:val="0"/>
          <w:w w:val="100"/>
          <w:sz w:val="28"/>
          <w:szCs w:val="28"/>
          <w14:textFill>
            <w14:solidFill>
              <w14:schemeClr w14:val="tx1"/>
            </w14:solidFill>
          </w14:textFill>
        </w:rPr>
        <w:t>各代表队报名人数不限。</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w:t>
      </w:r>
      <w:r>
        <w:rPr>
          <w:rFonts w:hint="eastAsia" w:ascii="仿宋" w:hAnsi="仿宋" w:eastAsia="仿宋" w:cs="仿宋"/>
          <w:b w:val="0"/>
          <w:i w:val="0"/>
          <w:caps w:val="0"/>
          <w:spacing w:val="0"/>
          <w:w w:val="100"/>
          <w:sz w:val="28"/>
          <w:szCs w:val="28"/>
          <w:lang w:val="en-US" w:eastAsia="zh-CN"/>
        </w:rPr>
        <w:t>三</w:t>
      </w:r>
      <w:r>
        <w:rPr>
          <w:rFonts w:hint="eastAsia" w:ascii="仿宋" w:hAnsi="仿宋" w:eastAsia="仿宋" w:cs="仿宋"/>
          <w:b w:val="0"/>
          <w:i w:val="0"/>
          <w:caps w:val="0"/>
          <w:spacing w:val="0"/>
          <w:w w:val="100"/>
          <w:sz w:val="28"/>
          <w:szCs w:val="28"/>
        </w:rPr>
        <w:t>）以下人员不得参加年度</w:t>
      </w:r>
      <w:r>
        <w:rPr>
          <w:rFonts w:hint="eastAsia" w:ascii="仿宋" w:hAnsi="仿宋" w:eastAsia="仿宋" w:cs="仿宋"/>
          <w:b w:val="0"/>
          <w:i w:val="0"/>
          <w:caps w:val="0"/>
          <w:color w:val="000000" w:themeColor="text1"/>
          <w:spacing w:val="0"/>
          <w:w w:val="100"/>
          <w:sz w:val="28"/>
          <w:szCs w:val="28"/>
          <w14:textFill>
            <w14:solidFill>
              <w14:schemeClr w14:val="tx1"/>
            </w14:solidFill>
          </w14:textFill>
        </w:rPr>
        <w:t>青少年大奖赛：</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rPr>
        <w:t>1、省羽毛球队在编、集训、试训运动员不能参赛</w:t>
      </w:r>
      <w:r>
        <w:rPr>
          <w:rFonts w:hint="eastAsia" w:ascii="仿宋" w:hAnsi="仿宋" w:eastAsia="仿宋" w:cs="仿宋"/>
          <w:b w:val="0"/>
          <w:i w:val="0"/>
          <w:caps w:val="0"/>
          <w:spacing w:val="0"/>
          <w:w w:val="100"/>
          <w:sz w:val="28"/>
          <w:szCs w:val="28"/>
          <w:lang w:eastAsia="zh-CN"/>
        </w:rPr>
        <w:t>。</w:t>
      </w:r>
    </w:p>
    <w:p>
      <w:pPr>
        <w:snapToGrid/>
        <w:spacing w:before="0" w:beforeAutospacing="0" w:after="0" w:afterAutospacing="0" w:line="460" w:lineRule="exact"/>
        <w:ind w:left="21" w:leftChars="10" w:firstLine="537" w:firstLineChars="192"/>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lang w:val="en-US" w:eastAsia="zh-CN"/>
        </w:rPr>
        <w:t>2</w:t>
      </w:r>
      <w:r>
        <w:rPr>
          <w:rFonts w:hint="eastAsia" w:ascii="仿宋" w:hAnsi="仿宋" w:eastAsia="仿宋" w:cs="仿宋"/>
          <w:b w:val="0"/>
          <w:i w:val="0"/>
          <w:caps w:val="0"/>
          <w:spacing w:val="0"/>
          <w:w w:val="100"/>
          <w:sz w:val="28"/>
          <w:szCs w:val="28"/>
        </w:rPr>
        <w:t>、代表外省市在国家注册或在外省市注册的运动员。</w:t>
      </w:r>
    </w:p>
    <w:p>
      <w:pPr>
        <w:snapToGrid/>
        <w:spacing w:before="0" w:beforeAutospacing="0" w:after="0" w:afterAutospacing="0" w:line="460" w:lineRule="exact"/>
        <w:ind w:left="21" w:leftChars="10" w:firstLine="537" w:firstLineChars="192"/>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w:t>
      </w:r>
      <w:r>
        <w:rPr>
          <w:rFonts w:hint="eastAsia" w:ascii="仿宋" w:hAnsi="仿宋" w:eastAsia="仿宋" w:cs="仿宋"/>
          <w:b w:val="0"/>
          <w:i w:val="0"/>
          <w:caps w:val="0"/>
          <w:spacing w:val="0"/>
          <w:w w:val="100"/>
          <w:sz w:val="28"/>
          <w:szCs w:val="28"/>
          <w:lang w:val="en-US" w:eastAsia="zh-CN"/>
        </w:rPr>
        <w:t>四</w:t>
      </w:r>
      <w:r>
        <w:rPr>
          <w:rFonts w:hint="eastAsia" w:ascii="仿宋" w:hAnsi="仿宋" w:eastAsia="仿宋" w:cs="仿宋"/>
          <w:b w:val="0"/>
          <w:i w:val="0"/>
          <w:caps w:val="0"/>
          <w:spacing w:val="0"/>
          <w:w w:val="100"/>
          <w:sz w:val="28"/>
          <w:szCs w:val="28"/>
        </w:rPr>
        <w:t>）所有参赛人员必须是身体健康者，且必须由参赛单位或个人办理本次比赛期间的人身意外伤害保险。否则</w:t>
      </w: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rPr>
        <w:t>一切后果自负。</w:t>
      </w:r>
    </w:p>
    <w:p>
      <w:pPr>
        <w:snapToGrid/>
        <w:spacing w:before="0" w:beforeAutospacing="0" w:after="0" w:afterAutospacing="0" w:line="460" w:lineRule="exact"/>
        <w:ind w:left="21" w:leftChars="10" w:firstLine="537" w:firstLineChars="192"/>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w:t>
      </w:r>
      <w:r>
        <w:rPr>
          <w:rFonts w:hint="eastAsia" w:ascii="仿宋" w:hAnsi="仿宋" w:eastAsia="仿宋" w:cs="仿宋"/>
          <w:b w:val="0"/>
          <w:i w:val="0"/>
          <w:caps w:val="0"/>
          <w:spacing w:val="0"/>
          <w:w w:val="100"/>
          <w:sz w:val="28"/>
          <w:szCs w:val="28"/>
          <w:lang w:val="en-US" w:eastAsia="zh-CN"/>
        </w:rPr>
        <w:t>五</w:t>
      </w:r>
      <w:r>
        <w:rPr>
          <w:rFonts w:hint="eastAsia" w:ascii="仿宋" w:hAnsi="仿宋" w:eastAsia="仿宋" w:cs="仿宋"/>
          <w:b w:val="0"/>
          <w:i w:val="0"/>
          <w:caps w:val="0"/>
          <w:spacing w:val="0"/>
          <w:w w:val="100"/>
          <w:sz w:val="28"/>
          <w:szCs w:val="28"/>
        </w:rPr>
        <w:t>）本次比赛各代表队交通、食宿费自理，组委会推荐食宿的联系方式在补充通知公布。</w:t>
      </w:r>
    </w:p>
    <w:p>
      <w:pPr>
        <w:tabs>
          <w:tab w:val="left" w:pos="7845"/>
        </w:tabs>
        <w:snapToGrid/>
        <w:spacing w:before="0" w:beforeAutospacing="0" w:after="0" w:afterAutospacing="0" w:line="460" w:lineRule="exact"/>
        <w:ind w:left="21" w:leftChars="10" w:firstLine="540" w:firstLineChars="192"/>
        <w:jc w:val="both"/>
        <w:textAlignment w:val="baseline"/>
        <w:rPr>
          <w:rFonts w:hint="eastAsia" w:ascii="仿宋" w:hAnsi="仿宋" w:eastAsia="仿宋" w:cs="仿宋"/>
          <w:b/>
          <w:i w:val="0"/>
          <w:caps w:val="0"/>
          <w:spacing w:val="0"/>
          <w:w w:val="100"/>
          <w:sz w:val="28"/>
          <w:szCs w:val="28"/>
        </w:rPr>
      </w:pPr>
      <w:r>
        <w:rPr>
          <w:rFonts w:hint="eastAsia" w:ascii="仿宋" w:hAnsi="仿宋" w:eastAsia="仿宋" w:cs="仿宋"/>
          <w:b/>
          <w:i w:val="0"/>
          <w:caps w:val="0"/>
          <w:spacing w:val="0"/>
          <w:w w:val="100"/>
          <w:sz w:val="28"/>
          <w:szCs w:val="28"/>
          <w:lang w:val="en-US" w:eastAsia="zh-CN"/>
        </w:rPr>
        <w:t>八</w:t>
      </w:r>
      <w:r>
        <w:rPr>
          <w:rFonts w:hint="eastAsia" w:ascii="仿宋" w:hAnsi="仿宋" w:eastAsia="仿宋" w:cs="仿宋"/>
          <w:b/>
          <w:i w:val="0"/>
          <w:caps w:val="0"/>
          <w:spacing w:val="0"/>
          <w:w w:val="100"/>
          <w:sz w:val="28"/>
          <w:szCs w:val="28"/>
        </w:rPr>
        <w:t>、竞赛办法</w:t>
      </w:r>
      <w:r>
        <w:rPr>
          <w:rFonts w:hint="eastAsia" w:ascii="仿宋" w:hAnsi="仿宋" w:eastAsia="仿宋" w:cs="仿宋"/>
          <w:b/>
          <w:i w:val="0"/>
          <w:caps w:val="0"/>
          <w:spacing w:val="0"/>
          <w:w w:val="100"/>
          <w:sz w:val="28"/>
          <w:szCs w:val="28"/>
        </w:rPr>
        <w:tab/>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rPr>
        <w:t>（一）</w:t>
      </w:r>
      <w:r>
        <w:rPr>
          <w:rFonts w:hint="eastAsia" w:ascii="仿宋" w:hAnsi="仿宋" w:eastAsia="仿宋" w:cs="仿宋"/>
          <w:b w:val="0"/>
          <w:i w:val="0"/>
          <w:caps w:val="0"/>
          <w:spacing w:val="0"/>
          <w:w w:val="100"/>
          <w:sz w:val="28"/>
          <w:szCs w:val="28"/>
          <w:lang w:val="en-US" w:eastAsia="zh-CN"/>
        </w:rPr>
        <w:t>根据具体报名人数确定比赛办法。</w:t>
      </w:r>
    </w:p>
    <w:p>
      <w:pPr>
        <w:snapToGrid/>
        <w:spacing w:before="0" w:beforeAutospacing="0" w:after="0" w:afterAutospacing="0" w:line="460" w:lineRule="exact"/>
        <w:ind w:firstLine="570"/>
        <w:jc w:val="both"/>
        <w:textAlignment w:val="baseline"/>
        <w:rPr>
          <w:rFonts w:hint="default"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rPr>
        <w:t>（二）记分方法：</w:t>
      </w:r>
      <w:r>
        <w:rPr>
          <w:rFonts w:hint="eastAsia" w:ascii="仿宋" w:hAnsi="仿宋" w:eastAsia="仿宋" w:cs="仿宋"/>
          <w:b w:val="0"/>
          <w:i w:val="0"/>
          <w:caps w:val="0"/>
          <w:spacing w:val="0"/>
          <w:w w:val="100"/>
          <w:sz w:val="28"/>
          <w:szCs w:val="28"/>
          <w:lang w:val="en-US" w:eastAsia="zh-CN"/>
        </w:rPr>
        <w:t>U17、U14岁组采取21分三局二胜制，U12、U11、U10、U9岁组采取15分制三局二胜制，当比赛进行到20和14平时，先得到21分和15分者胜。</w:t>
      </w:r>
    </w:p>
    <w:p>
      <w:pPr>
        <w:snapToGrid/>
        <w:spacing w:before="0" w:beforeAutospacing="0" w:after="0" w:afterAutospacing="0" w:line="460" w:lineRule="exact"/>
        <w:ind w:firstLine="57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lang w:val="en-US" w:eastAsia="zh-CN"/>
        </w:rPr>
        <w:t>三</w:t>
      </w: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lang w:val="en-US" w:eastAsia="zh-CN"/>
        </w:rPr>
        <w:t>每人最多参加两个单项比赛。</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w:t>
      </w:r>
      <w:r>
        <w:rPr>
          <w:rFonts w:hint="eastAsia" w:ascii="仿宋" w:hAnsi="仿宋" w:eastAsia="仿宋" w:cs="仿宋"/>
          <w:b w:val="0"/>
          <w:i w:val="0"/>
          <w:caps w:val="0"/>
          <w:spacing w:val="0"/>
          <w:w w:val="100"/>
          <w:sz w:val="28"/>
          <w:szCs w:val="28"/>
          <w:lang w:val="en-US" w:eastAsia="zh-CN"/>
        </w:rPr>
        <w:t>四</w:t>
      </w:r>
      <w:r>
        <w:rPr>
          <w:rFonts w:hint="eastAsia" w:ascii="仿宋" w:hAnsi="仿宋" w:eastAsia="仿宋" w:cs="仿宋"/>
          <w:b w:val="0"/>
          <w:i w:val="0"/>
          <w:caps w:val="0"/>
          <w:spacing w:val="0"/>
          <w:w w:val="100"/>
          <w:sz w:val="28"/>
          <w:szCs w:val="28"/>
        </w:rPr>
        <w:t>）凡组别参赛不足3人（队）数，该项比赛不成立。</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w:t>
      </w:r>
      <w:r>
        <w:rPr>
          <w:rFonts w:hint="eastAsia" w:ascii="仿宋" w:hAnsi="仿宋" w:eastAsia="仿宋" w:cs="仿宋"/>
          <w:b w:val="0"/>
          <w:i w:val="0"/>
          <w:caps w:val="0"/>
          <w:spacing w:val="0"/>
          <w:w w:val="100"/>
          <w:sz w:val="28"/>
          <w:szCs w:val="28"/>
          <w:lang w:val="en-US" w:eastAsia="zh-CN"/>
        </w:rPr>
        <w:t>五</w:t>
      </w:r>
      <w:r>
        <w:rPr>
          <w:rFonts w:hint="eastAsia" w:ascii="仿宋" w:hAnsi="仿宋" w:eastAsia="仿宋" w:cs="仿宋"/>
          <w:b w:val="0"/>
          <w:i w:val="0"/>
          <w:caps w:val="0"/>
          <w:spacing w:val="0"/>
          <w:w w:val="100"/>
          <w:sz w:val="28"/>
          <w:szCs w:val="28"/>
        </w:rPr>
        <w:t>）比赛执行中国羽协审定的最新《羽毛球竞赛规则》和国际羽联的最新规定。</w:t>
      </w:r>
    </w:p>
    <w:p>
      <w:pPr>
        <w:snapToGrid/>
        <w:spacing w:before="0" w:beforeAutospacing="0" w:after="0" w:afterAutospacing="0" w:line="460" w:lineRule="exact"/>
        <w:ind w:firstLine="562" w:firstLineChars="200"/>
        <w:jc w:val="both"/>
        <w:textAlignment w:val="baseline"/>
        <w:rPr>
          <w:rFonts w:hint="eastAsia" w:ascii="仿宋" w:hAnsi="仿宋" w:eastAsia="仿宋" w:cs="仿宋"/>
          <w:b/>
          <w:i w:val="0"/>
          <w:caps w:val="0"/>
          <w:color w:val="000000" w:themeColor="text1"/>
          <w:spacing w:val="0"/>
          <w:w w:val="100"/>
          <w:sz w:val="28"/>
          <w:szCs w:val="28"/>
          <w14:textFill>
            <w14:solidFill>
              <w14:schemeClr w14:val="tx1"/>
            </w14:solidFill>
          </w14:textFill>
        </w:rPr>
      </w:pPr>
      <w:r>
        <w:rPr>
          <w:rFonts w:hint="eastAsia" w:ascii="仿宋" w:hAnsi="仿宋" w:eastAsia="仿宋" w:cs="仿宋"/>
          <w:b/>
          <w:i w:val="0"/>
          <w:caps w:val="0"/>
          <w:color w:val="000000" w:themeColor="text1"/>
          <w:spacing w:val="0"/>
          <w:w w:val="100"/>
          <w:sz w:val="28"/>
          <w:szCs w:val="28"/>
          <w:lang w:val="en-US" w:eastAsia="zh-CN"/>
          <w14:textFill>
            <w14:solidFill>
              <w14:schemeClr w14:val="tx1"/>
            </w14:solidFill>
          </w14:textFill>
        </w:rPr>
        <w:t>九</w:t>
      </w:r>
      <w:r>
        <w:rPr>
          <w:rFonts w:hint="eastAsia" w:ascii="仿宋" w:hAnsi="仿宋" w:eastAsia="仿宋" w:cs="仿宋"/>
          <w:b/>
          <w:i w:val="0"/>
          <w:caps w:val="0"/>
          <w:color w:val="000000" w:themeColor="text1"/>
          <w:spacing w:val="0"/>
          <w:w w:val="100"/>
          <w:sz w:val="28"/>
          <w:szCs w:val="28"/>
          <w14:textFill>
            <w14:solidFill>
              <w14:schemeClr w14:val="tx1"/>
            </w14:solidFill>
          </w14:textFill>
        </w:rPr>
        <w:t>、录取名次及奖励</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color w:val="000000" w:themeColor="text1"/>
          <w:spacing w:val="0"/>
          <w:w w:val="100"/>
          <w:sz w:val="28"/>
          <w:szCs w:val="28"/>
          <w14:textFill>
            <w14:solidFill>
              <w14:schemeClr w14:val="tx1"/>
            </w14:solidFill>
          </w14:textFill>
        </w:rPr>
      </w:pPr>
      <w:r>
        <w:rPr>
          <w:rFonts w:hint="eastAsia" w:ascii="仿宋" w:hAnsi="仿宋" w:eastAsia="仿宋" w:cs="仿宋"/>
          <w:b w:val="0"/>
          <w:i w:val="0"/>
          <w:caps w:val="0"/>
          <w:color w:val="000000" w:themeColor="text1"/>
          <w:spacing w:val="0"/>
          <w:w w:val="100"/>
          <w:sz w:val="28"/>
          <w:szCs w:val="28"/>
          <w14:textFill>
            <w14:solidFill>
              <w14:schemeClr w14:val="tx1"/>
            </w14:solidFill>
          </w14:textFill>
        </w:rPr>
        <w:t>（一）各单项</w:t>
      </w:r>
      <w:r>
        <w:rPr>
          <w:rFonts w:hint="eastAsia" w:ascii="仿宋" w:hAnsi="仿宋" w:eastAsia="仿宋" w:cs="仿宋"/>
          <w:b w:val="0"/>
          <w:i w:val="0"/>
          <w:caps w:val="0"/>
          <w:color w:val="000000" w:themeColor="text1"/>
          <w:spacing w:val="0"/>
          <w:w w:val="100"/>
          <w:sz w:val="28"/>
          <w:szCs w:val="28"/>
          <w:lang w:val="en-US" w:eastAsia="zh-CN"/>
          <w14:textFill>
            <w14:solidFill>
              <w14:schemeClr w14:val="tx1"/>
            </w14:solidFill>
          </w14:textFill>
        </w:rPr>
        <w:t>组别</w:t>
      </w:r>
      <w:r>
        <w:rPr>
          <w:rFonts w:hint="eastAsia" w:ascii="仿宋" w:hAnsi="仿宋" w:eastAsia="仿宋" w:cs="仿宋"/>
          <w:b w:val="0"/>
          <w:i w:val="0"/>
          <w:caps w:val="0"/>
          <w:color w:val="000000" w:themeColor="text1"/>
          <w:spacing w:val="0"/>
          <w:w w:val="100"/>
          <w:sz w:val="28"/>
          <w:szCs w:val="28"/>
          <w14:textFill>
            <w14:solidFill>
              <w14:schemeClr w14:val="tx1"/>
            </w14:solidFill>
          </w14:textFill>
        </w:rPr>
        <w:t>比赛均录取前八名，颁发江西省羽毛球协会荣誉证书、颁发奖品。</w:t>
      </w:r>
    </w:p>
    <w:p>
      <w:pPr>
        <w:snapToGrid/>
        <w:spacing w:before="0" w:beforeAutospacing="0" w:after="0" w:afterAutospacing="0" w:line="460" w:lineRule="exact"/>
        <w:ind w:firstLine="560" w:firstLineChars="200"/>
        <w:jc w:val="both"/>
        <w:textAlignment w:val="baseline"/>
        <w:rPr>
          <w:rFonts w:hint="default"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pPr>
      <w:r>
        <w:rPr>
          <w:rFonts w:hint="eastAsia" w:ascii="仿宋" w:hAnsi="仿宋" w:eastAsia="仿宋" w:cs="仿宋"/>
          <w:b w:val="0"/>
          <w:i w:val="0"/>
          <w:caps w:val="0"/>
          <w:color w:val="000000" w:themeColor="text1"/>
          <w:spacing w:val="0"/>
          <w:w w:val="100"/>
          <w:sz w:val="28"/>
          <w:szCs w:val="28"/>
          <w:u w:val="none"/>
          <w:lang w:eastAsia="zh-CN"/>
          <w14:textFill>
            <w14:solidFill>
              <w14:schemeClr w14:val="tx1"/>
            </w14:solidFill>
          </w14:textFill>
        </w:rPr>
        <w:t>（</w:t>
      </w:r>
      <w:r>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t>二</w:t>
      </w:r>
      <w:r>
        <w:rPr>
          <w:rFonts w:hint="eastAsia" w:ascii="仿宋" w:hAnsi="仿宋" w:eastAsia="仿宋" w:cs="仿宋"/>
          <w:b w:val="0"/>
          <w:i w:val="0"/>
          <w:caps w:val="0"/>
          <w:color w:val="000000" w:themeColor="text1"/>
          <w:spacing w:val="0"/>
          <w:w w:val="100"/>
          <w:sz w:val="28"/>
          <w:szCs w:val="28"/>
          <w:u w:val="none"/>
          <w:lang w:eastAsia="zh-CN"/>
          <w14:textFill>
            <w14:solidFill>
              <w14:schemeClr w14:val="tx1"/>
            </w14:solidFill>
          </w14:textFill>
        </w:rPr>
        <w:t>）</w:t>
      </w:r>
      <w:r>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t>设团体总分奖</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pPr>
      <w:r>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t>1、各单位代表队需参加70%以上的组别比赛，并获得团体总分数方可参与团体总分奖评选。</w:t>
      </w:r>
    </w:p>
    <w:p>
      <w:pPr>
        <w:snapToGrid/>
        <w:spacing w:before="0" w:beforeAutospacing="0" w:after="0" w:afterAutospacing="0" w:line="460" w:lineRule="exact"/>
        <w:ind w:firstLine="560" w:firstLineChars="200"/>
        <w:jc w:val="both"/>
        <w:textAlignment w:val="baseline"/>
        <w:rPr>
          <w:rFonts w:hint="default"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pPr>
      <w:r>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t>2、各组别前八名，按个人项目9、7、6、5、4、3、2、1分数计入相应的参赛单位，团体总录取前6名予以奖励。</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color w:val="000000" w:themeColor="text1"/>
          <w:spacing w:val="0"/>
          <w:w w:val="100"/>
          <w:sz w:val="28"/>
          <w:szCs w:val="28"/>
          <w:u w:val="none"/>
          <w14:textFill>
            <w14:solidFill>
              <w14:schemeClr w14:val="tx1"/>
            </w14:solidFill>
          </w14:textFill>
        </w:rPr>
      </w:pPr>
      <w:r>
        <w:rPr>
          <w:rFonts w:hint="eastAsia" w:ascii="仿宋" w:hAnsi="仿宋" w:eastAsia="仿宋" w:cs="仿宋"/>
          <w:b w:val="0"/>
          <w:i w:val="0"/>
          <w:caps w:val="0"/>
          <w:color w:val="000000" w:themeColor="text1"/>
          <w:spacing w:val="0"/>
          <w:w w:val="100"/>
          <w:sz w:val="28"/>
          <w:szCs w:val="28"/>
          <w:u w:val="none"/>
          <w14:textFill>
            <w14:solidFill>
              <w14:schemeClr w14:val="tx1"/>
            </w14:solidFill>
          </w14:textFill>
        </w:rPr>
        <w:t>（</w:t>
      </w:r>
      <w:r>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t>三</w:t>
      </w:r>
      <w:r>
        <w:rPr>
          <w:rFonts w:hint="eastAsia" w:ascii="仿宋" w:hAnsi="仿宋" w:eastAsia="仿宋" w:cs="仿宋"/>
          <w:b w:val="0"/>
          <w:i w:val="0"/>
          <w:caps w:val="0"/>
          <w:color w:val="000000" w:themeColor="text1"/>
          <w:spacing w:val="0"/>
          <w:w w:val="100"/>
          <w:sz w:val="28"/>
          <w:szCs w:val="28"/>
          <w:u w:val="none"/>
          <w14:textFill>
            <w14:solidFill>
              <w14:schemeClr w14:val="tx1"/>
            </w14:solidFill>
          </w14:textFill>
        </w:rPr>
        <w:t>）各组别凡参赛人（</w:t>
      </w:r>
      <w:r>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t>对</w:t>
      </w:r>
      <w:r>
        <w:rPr>
          <w:rFonts w:hint="eastAsia" w:ascii="仿宋" w:hAnsi="仿宋" w:eastAsia="仿宋" w:cs="仿宋"/>
          <w:b w:val="0"/>
          <w:i w:val="0"/>
          <w:caps w:val="0"/>
          <w:color w:val="000000" w:themeColor="text1"/>
          <w:spacing w:val="0"/>
          <w:w w:val="100"/>
          <w:sz w:val="28"/>
          <w:szCs w:val="28"/>
          <w:u w:val="none"/>
          <w14:textFill>
            <w14:solidFill>
              <w14:schemeClr w14:val="tx1"/>
            </w14:solidFill>
          </w14:textFill>
        </w:rPr>
        <w:t>）数未超过录取名次</w:t>
      </w:r>
      <w:r>
        <w:rPr>
          <w:rFonts w:hint="eastAsia" w:ascii="仿宋" w:hAnsi="仿宋" w:eastAsia="仿宋" w:cs="仿宋"/>
          <w:b w:val="0"/>
          <w:i w:val="0"/>
          <w:caps w:val="0"/>
          <w:color w:val="000000" w:themeColor="text1"/>
          <w:spacing w:val="0"/>
          <w:w w:val="100"/>
          <w:sz w:val="28"/>
          <w:szCs w:val="28"/>
          <w:u w:val="none"/>
          <w:lang w:eastAsia="zh-CN"/>
          <w14:textFill>
            <w14:solidFill>
              <w14:schemeClr w14:val="tx1"/>
            </w14:solidFill>
          </w14:textFill>
        </w:rPr>
        <w:t>（</w:t>
      </w:r>
      <w:r>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t>前八</w:t>
      </w:r>
      <w:r>
        <w:rPr>
          <w:rFonts w:hint="eastAsia" w:ascii="仿宋" w:hAnsi="仿宋" w:eastAsia="仿宋" w:cs="仿宋"/>
          <w:b w:val="0"/>
          <w:i w:val="0"/>
          <w:caps w:val="0"/>
          <w:color w:val="000000" w:themeColor="text1"/>
          <w:spacing w:val="0"/>
          <w:w w:val="100"/>
          <w:sz w:val="28"/>
          <w:szCs w:val="28"/>
          <w:u w:val="none"/>
          <w:lang w:eastAsia="zh-CN"/>
          <w14:textFill>
            <w14:solidFill>
              <w14:schemeClr w14:val="tx1"/>
            </w14:solidFill>
          </w14:textFill>
        </w:rPr>
        <w:t>）</w:t>
      </w:r>
      <w:r>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t>的</w:t>
      </w:r>
      <w:r>
        <w:rPr>
          <w:rFonts w:hint="eastAsia" w:ascii="仿宋" w:hAnsi="仿宋" w:eastAsia="仿宋" w:cs="仿宋"/>
          <w:b w:val="0"/>
          <w:i w:val="0"/>
          <w:caps w:val="0"/>
          <w:color w:val="000000" w:themeColor="text1"/>
          <w:spacing w:val="0"/>
          <w:w w:val="100"/>
          <w:sz w:val="28"/>
          <w:szCs w:val="28"/>
          <w:u w:val="none"/>
          <w14:textFill>
            <w14:solidFill>
              <w14:schemeClr w14:val="tx1"/>
            </w14:solidFill>
          </w14:textFill>
        </w:rPr>
        <w:t>均减一录取</w:t>
      </w:r>
      <w:r>
        <w:rPr>
          <w:rFonts w:hint="eastAsia" w:ascii="仿宋" w:hAnsi="仿宋" w:eastAsia="仿宋" w:cs="仿宋"/>
          <w:b w:val="0"/>
          <w:i w:val="0"/>
          <w:caps w:val="0"/>
          <w:color w:val="000000" w:themeColor="text1"/>
          <w:spacing w:val="0"/>
          <w:w w:val="100"/>
          <w:sz w:val="28"/>
          <w:szCs w:val="28"/>
          <w:u w:val="none"/>
          <w:lang w:eastAsia="zh-CN"/>
          <w14:textFill>
            <w14:solidFill>
              <w14:schemeClr w14:val="tx1"/>
            </w14:solidFill>
          </w14:textFill>
        </w:rPr>
        <w:t>，</w:t>
      </w:r>
      <w:r>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t>人（对）数均按实际参赛人（对）数计算，报名后未参赛的不得计算在内。</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color w:val="000000" w:themeColor="text1"/>
          <w:spacing w:val="0"/>
          <w:w w:val="100"/>
          <w:sz w:val="28"/>
          <w:szCs w:val="28"/>
          <w:u w:val="none"/>
          <w14:textFill>
            <w14:solidFill>
              <w14:schemeClr w14:val="tx1"/>
            </w14:solidFill>
          </w14:textFill>
        </w:rPr>
      </w:pPr>
      <w:r>
        <w:rPr>
          <w:rFonts w:hint="eastAsia" w:ascii="仿宋" w:hAnsi="仿宋" w:eastAsia="仿宋" w:cs="仿宋"/>
          <w:b w:val="0"/>
          <w:i w:val="0"/>
          <w:caps w:val="0"/>
          <w:color w:val="000000" w:themeColor="text1"/>
          <w:spacing w:val="0"/>
          <w:w w:val="100"/>
          <w:sz w:val="28"/>
          <w:szCs w:val="28"/>
          <w:u w:val="none"/>
          <w14:textFill>
            <w14:solidFill>
              <w14:schemeClr w14:val="tx1"/>
            </w14:solidFill>
          </w14:textFill>
        </w:rPr>
        <w:t>（</w:t>
      </w:r>
      <w:r>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t>四</w:t>
      </w:r>
      <w:r>
        <w:rPr>
          <w:rFonts w:hint="eastAsia" w:ascii="仿宋" w:hAnsi="仿宋" w:eastAsia="仿宋" w:cs="仿宋"/>
          <w:b w:val="0"/>
          <w:i w:val="0"/>
          <w:caps w:val="0"/>
          <w:color w:val="000000" w:themeColor="text1"/>
          <w:spacing w:val="0"/>
          <w:w w:val="100"/>
          <w:sz w:val="28"/>
          <w:szCs w:val="28"/>
          <w:u w:val="none"/>
          <w14:textFill>
            <w14:solidFill>
              <w14:schemeClr w14:val="tx1"/>
            </w14:solidFill>
          </w14:textFill>
        </w:rPr>
        <w:t>）评选</w:t>
      </w:r>
      <w:r>
        <w:rPr>
          <w:rFonts w:hint="eastAsia" w:ascii="仿宋" w:hAnsi="仿宋" w:eastAsia="仿宋" w:cs="仿宋"/>
          <w:b w:val="0"/>
          <w:i w:val="0"/>
          <w:caps w:val="0"/>
          <w:color w:val="000000" w:themeColor="text1"/>
          <w:spacing w:val="0"/>
          <w:w w:val="100"/>
          <w:sz w:val="28"/>
          <w:szCs w:val="28"/>
          <w:u w:val="none"/>
          <w:lang w:eastAsia="zh-CN"/>
          <w14:textFill>
            <w14:solidFill>
              <w14:schemeClr w14:val="tx1"/>
            </w14:solidFill>
          </w14:textFill>
        </w:rPr>
        <w:t>“</w:t>
      </w:r>
      <w:r>
        <w:rPr>
          <w:rFonts w:hint="eastAsia" w:ascii="仿宋" w:hAnsi="仿宋" w:eastAsia="仿宋" w:cs="仿宋"/>
          <w:b w:val="0"/>
          <w:i w:val="0"/>
          <w:caps w:val="0"/>
          <w:color w:val="000000" w:themeColor="text1"/>
          <w:spacing w:val="0"/>
          <w:w w:val="100"/>
          <w:sz w:val="28"/>
          <w:szCs w:val="28"/>
          <w:u w:val="none"/>
          <w14:textFill>
            <w14:solidFill>
              <w14:schemeClr w14:val="tx1"/>
            </w14:solidFill>
          </w14:textFill>
        </w:rPr>
        <w:t>优秀</w:t>
      </w:r>
      <w:r>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t>机构/单位”</w:t>
      </w:r>
      <w:r>
        <w:rPr>
          <w:rFonts w:hint="eastAsia" w:ascii="仿宋" w:hAnsi="仿宋" w:eastAsia="仿宋" w:cs="仿宋"/>
          <w:b w:val="0"/>
          <w:i w:val="0"/>
          <w:caps w:val="0"/>
          <w:color w:val="000000" w:themeColor="text1"/>
          <w:spacing w:val="0"/>
          <w:w w:val="100"/>
          <w:sz w:val="28"/>
          <w:szCs w:val="28"/>
          <w:u w:val="none"/>
          <w14:textFill>
            <w14:solidFill>
              <w14:schemeClr w14:val="tx1"/>
            </w14:solidFill>
          </w14:textFill>
        </w:rPr>
        <w:t>并由江西省羽毛球协会授牌。</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color w:val="000000" w:themeColor="text1"/>
          <w:spacing w:val="0"/>
          <w:w w:val="100"/>
          <w:sz w:val="28"/>
          <w:szCs w:val="28"/>
          <w:u w:val="none"/>
          <w14:textFill>
            <w14:solidFill>
              <w14:schemeClr w14:val="tx1"/>
            </w14:solidFill>
          </w14:textFill>
        </w:rPr>
      </w:pPr>
      <w:r>
        <w:rPr>
          <w:rFonts w:hint="eastAsia" w:ascii="仿宋" w:hAnsi="仿宋" w:eastAsia="仿宋" w:cs="仿宋"/>
          <w:b w:val="0"/>
          <w:i w:val="0"/>
          <w:caps w:val="0"/>
          <w:color w:val="000000" w:themeColor="text1"/>
          <w:spacing w:val="0"/>
          <w:w w:val="100"/>
          <w:sz w:val="28"/>
          <w:szCs w:val="28"/>
          <w:u w:val="none"/>
          <w14:textFill>
            <w14:solidFill>
              <w14:schemeClr w14:val="tx1"/>
            </w14:solidFill>
          </w14:textFill>
        </w:rPr>
        <w:t>（</w:t>
      </w:r>
      <w:r>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t>五</w:t>
      </w:r>
      <w:r>
        <w:rPr>
          <w:rFonts w:hint="eastAsia" w:ascii="仿宋" w:hAnsi="仿宋" w:eastAsia="仿宋" w:cs="仿宋"/>
          <w:b w:val="0"/>
          <w:i w:val="0"/>
          <w:caps w:val="0"/>
          <w:color w:val="000000" w:themeColor="text1"/>
          <w:spacing w:val="0"/>
          <w:w w:val="100"/>
          <w:sz w:val="28"/>
          <w:szCs w:val="28"/>
          <w:u w:val="none"/>
          <w14:textFill>
            <w14:solidFill>
              <w14:schemeClr w14:val="tx1"/>
            </w14:solidFill>
          </w14:textFill>
        </w:rPr>
        <w:t>）评选“优秀教练员”，</w:t>
      </w:r>
      <w:r>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t>由</w:t>
      </w:r>
      <w:r>
        <w:rPr>
          <w:rFonts w:hint="eastAsia" w:ascii="仿宋" w:hAnsi="仿宋" w:eastAsia="仿宋" w:cs="仿宋"/>
          <w:b w:val="0"/>
          <w:i w:val="0"/>
          <w:caps w:val="0"/>
          <w:color w:val="000000" w:themeColor="text1"/>
          <w:spacing w:val="0"/>
          <w:w w:val="100"/>
          <w:sz w:val="28"/>
          <w:szCs w:val="28"/>
          <w:u w:val="none"/>
          <w14:textFill>
            <w14:solidFill>
              <w14:schemeClr w14:val="tx1"/>
            </w14:solidFill>
          </w14:textFill>
        </w:rPr>
        <w:t>江西省羽毛球协会颁发证书。</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pPr>
      <w:r>
        <w:rPr>
          <w:rFonts w:hint="eastAsia" w:ascii="仿宋" w:hAnsi="仿宋" w:eastAsia="仿宋" w:cs="仿宋"/>
          <w:b w:val="0"/>
          <w:i w:val="0"/>
          <w:caps w:val="0"/>
          <w:color w:val="000000" w:themeColor="text1"/>
          <w:spacing w:val="0"/>
          <w:w w:val="100"/>
          <w:sz w:val="28"/>
          <w:szCs w:val="28"/>
          <w:u w:val="none"/>
          <w:lang w:eastAsia="zh-CN"/>
          <w14:textFill>
            <w14:solidFill>
              <w14:schemeClr w14:val="tx1"/>
            </w14:solidFill>
          </w14:textFill>
        </w:rPr>
        <w:t>（</w:t>
      </w:r>
      <w:r>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t>六</w:t>
      </w:r>
      <w:r>
        <w:rPr>
          <w:rFonts w:hint="eastAsia" w:ascii="仿宋" w:hAnsi="仿宋" w:eastAsia="仿宋" w:cs="仿宋"/>
          <w:b w:val="0"/>
          <w:i w:val="0"/>
          <w:caps w:val="0"/>
          <w:color w:val="000000" w:themeColor="text1"/>
          <w:spacing w:val="0"/>
          <w:w w:val="100"/>
          <w:sz w:val="28"/>
          <w:szCs w:val="28"/>
          <w:u w:val="none"/>
          <w:lang w:eastAsia="zh-CN"/>
          <w14:textFill>
            <w14:solidFill>
              <w14:schemeClr w14:val="tx1"/>
            </w14:solidFill>
          </w14:textFill>
        </w:rPr>
        <w:t>）</w:t>
      </w:r>
      <w:r>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t>评选“道德风尚奖”，由江西省羽毛球协会颁发证书。</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pPr>
      <w:r>
        <w:rPr>
          <w:rFonts w:hint="eastAsia" w:ascii="仿宋" w:hAnsi="仿宋" w:eastAsia="仿宋" w:cs="仿宋"/>
          <w:b w:val="0"/>
          <w:i w:val="0"/>
          <w:caps w:val="0"/>
          <w:color w:val="000000" w:themeColor="text1"/>
          <w:spacing w:val="0"/>
          <w:w w:val="100"/>
          <w:sz w:val="28"/>
          <w:szCs w:val="28"/>
          <w:u w:val="none"/>
          <w:lang w:val="en-US" w:eastAsia="zh-CN"/>
          <w14:textFill>
            <w14:solidFill>
              <w14:schemeClr w14:val="tx1"/>
            </w14:solidFill>
          </w14:textFill>
        </w:rPr>
        <w:t>（七）评选“优秀组织奖”，由江西省羽毛球协会颁发证书。</w:t>
      </w:r>
    </w:p>
    <w:p>
      <w:pPr>
        <w:snapToGrid/>
        <w:spacing w:before="0" w:beforeAutospacing="0" w:after="0" w:afterAutospacing="0" w:line="460" w:lineRule="exact"/>
        <w:ind w:firstLine="562" w:firstLineChars="200"/>
        <w:jc w:val="both"/>
        <w:textAlignment w:val="baseline"/>
        <w:rPr>
          <w:rFonts w:hint="eastAsia" w:ascii="仿宋" w:hAnsi="仿宋" w:eastAsia="仿宋" w:cs="仿宋"/>
          <w:b/>
          <w:i w:val="0"/>
          <w:caps w:val="0"/>
          <w:color w:val="000000" w:themeColor="text1"/>
          <w:spacing w:val="0"/>
          <w:w w:val="100"/>
          <w:sz w:val="28"/>
          <w:szCs w:val="28"/>
          <w14:textFill>
            <w14:solidFill>
              <w14:schemeClr w14:val="tx1"/>
            </w14:solidFill>
          </w14:textFill>
        </w:rPr>
      </w:pPr>
      <w:r>
        <w:rPr>
          <w:rFonts w:hint="eastAsia" w:ascii="仿宋" w:hAnsi="仿宋" w:eastAsia="仿宋" w:cs="仿宋"/>
          <w:b/>
          <w:i w:val="0"/>
          <w:caps w:val="0"/>
          <w:color w:val="000000" w:themeColor="text1"/>
          <w:spacing w:val="0"/>
          <w:w w:val="100"/>
          <w:sz w:val="28"/>
          <w:szCs w:val="28"/>
          <w:lang w:val="en-US" w:eastAsia="zh-CN"/>
          <w14:textFill>
            <w14:solidFill>
              <w14:schemeClr w14:val="tx1"/>
            </w14:solidFill>
          </w14:textFill>
        </w:rPr>
        <w:t>十</w:t>
      </w:r>
      <w:r>
        <w:rPr>
          <w:rFonts w:hint="eastAsia" w:ascii="仿宋" w:hAnsi="仿宋" w:eastAsia="仿宋" w:cs="仿宋"/>
          <w:b/>
          <w:i w:val="0"/>
          <w:caps w:val="0"/>
          <w:color w:val="000000" w:themeColor="text1"/>
          <w:spacing w:val="0"/>
          <w:w w:val="100"/>
          <w:sz w:val="28"/>
          <w:szCs w:val="28"/>
          <w14:textFill>
            <w14:solidFill>
              <w14:schemeClr w14:val="tx1"/>
            </w14:solidFill>
          </w14:textFill>
        </w:rPr>
        <w:t>、报名和报到</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（一）报名：</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lang w:val="en-US" w:eastAsia="zh-CN"/>
        </w:rPr>
        <w:drawing>
          <wp:anchor distT="0" distB="0" distL="114300" distR="114300" simplePos="0" relativeHeight="251659264" behindDoc="0" locked="0" layoutInCell="1" allowOverlap="1">
            <wp:simplePos x="0" y="0"/>
            <wp:positionH relativeFrom="column">
              <wp:posOffset>3629660</wp:posOffset>
            </wp:positionH>
            <wp:positionV relativeFrom="paragraph">
              <wp:posOffset>289560</wp:posOffset>
            </wp:positionV>
            <wp:extent cx="1174115" cy="1174115"/>
            <wp:effectExtent l="0" t="0" r="14605" b="14605"/>
            <wp:wrapNone/>
            <wp:docPr id="1" name="图片 1" descr="f651d1a8e699f13f740a6959f758b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651d1a8e699f13f740a6959f758bd6"/>
                    <pic:cNvPicPr>
                      <a:picLocks noChangeAspect="1"/>
                    </pic:cNvPicPr>
                  </pic:nvPicPr>
                  <pic:blipFill>
                    <a:blip r:embed="rId6"/>
                    <a:stretch>
                      <a:fillRect/>
                    </a:stretch>
                  </pic:blipFill>
                  <pic:spPr>
                    <a:xfrm>
                      <a:off x="0" y="0"/>
                      <a:ext cx="1174115" cy="1174115"/>
                    </a:xfrm>
                    <a:prstGeom prst="rect">
                      <a:avLst/>
                    </a:prstGeom>
                  </pic:spPr>
                </pic:pic>
              </a:graphicData>
            </a:graphic>
          </wp:anchor>
        </w:drawing>
      </w:r>
      <w:r>
        <w:rPr>
          <w:rFonts w:hint="eastAsia" w:ascii="仿宋" w:hAnsi="仿宋" w:eastAsia="仿宋" w:cs="仿宋"/>
          <w:b w:val="0"/>
          <w:i w:val="0"/>
          <w:caps w:val="0"/>
          <w:spacing w:val="0"/>
          <w:w w:val="100"/>
          <w:sz w:val="28"/>
          <w:szCs w:val="28"/>
        </w:rPr>
        <w:t>1、各参赛单位根据竞赛规程于赛前</w:t>
      </w:r>
      <w:r>
        <w:rPr>
          <w:rFonts w:hint="eastAsia" w:ascii="仿宋" w:hAnsi="仿宋" w:eastAsia="仿宋" w:cs="仿宋"/>
          <w:b w:val="0"/>
          <w:i w:val="0"/>
          <w:caps w:val="0"/>
          <w:color w:val="000000"/>
          <w:spacing w:val="0"/>
          <w:w w:val="100"/>
          <w:sz w:val="28"/>
          <w:szCs w:val="28"/>
        </w:rPr>
        <w:t>10天</w:t>
      </w:r>
      <w:r>
        <w:rPr>
          <w:rFonts w:hint="eastAsia" w:ascii="仿宋" w:hAnsi="仿宋" w:eastAsia="仿宋" w:cs="仿宋"/>
          <w:b w:val="0"/>
          <w:i w:val="0"/>
          <w:caps w:val="0"/>
          <w:spacing w:val="0"/>
          <w:w w:val="100"/>
          <w:sz w:val="28"/>
          <w:szCs w:val="28"/>
        </w:rPr>
        <w:t>向江西省羽毛球协会提交报名单（网络报名和纸质报名）。</w:t>
      </w:r>
    </w:p>
    <w:p>
      <w:pPr>
        <w:snapToGrid/>
        <w:spacing w:before="0" w:beforeAutospacing="0" w:after="0" w:afterAutospacing="0" w:line="460" w:lineRule="exact"/>
        <w:ind w:firstLine="560" w:firstLineChars="200"/>
        <w:jc w:val="both"/>
        <w:textAlignment w:val="baseline"/>
        <w:rPr>
          <w:rFonts w:hint="default" w:ascii="仿宋" w:hAnsi="仿宋" w:eastAsia="仿宋" w:cs="仿宋"/>
          <w:b w:val="0"/>
          <w:i w:val="0"/>
          <w:caps w:val="0"/>
          <w:spacing w:val="0"/>
          <w:w w:val="100"/>
          <w:sz w:val="28"/>
          <w:szCs w:val="28"/>
          <w:lang w:val="en-US"/>
        </w:rPr>
      </w:pPr>
      <w:r>
        <w:rPr>
          <w:rFonts w:hint="eastAsia" w:ascii="仿宋" w:hAnsi="仿宋" w:eastAsia="仿宋" w:cs="仿宋"/>
          <w:b w:val="0"/>
          <w:i w:val="0"/>
          <w:caps w:val="0"/>
          <w:spacing w:val="0"/>
          <w:w w:val="100"/>
          <w:sz w:val="28"/>
          <w:szCs w:val="28"/>
        </w:rPr>
        <w:t>报名</w:t>
      </w:r>
      <w:r>
        <w:rPr>
          <w:rFonts w:hint="eastAsia" w:ascii="仿宋" w:hAnsi="仿宋" w:eastAsia="仿宋" w:cs="仿宋"/>
          <w:b w:val="0"/>
          <w:i w:val="0"/>
          <w:caps w:val="0"/>
          <w:spacing w:val="0"/>
          <w:w w:val="100"/>
          <w:sz w:val="28"/>
          <w:szCs w:val="28"/>
          <w:lang w:val="en-US" w:eastAsia="zh-CN"/>
        </w:rPr>
        <w:t>邮箱</w:t>
      </w:r>
      <w:r>
        <w:rPr>
          <w:rFonts w:hint="eastAsia" w:ascii="仿宋" w:hAnsi="仿宋" w:eastAsia="仿宋" w:cs="仿宋"/>
          <w:b w:val="0"/>
          <w:i w:val="0"/>
          <w:caps w:val="0"/>
          <w:spacing w:val="0"/>
          <w:w w:val="100"/>
          <w:sz w:val="28"/>
          <w:szCs w:val="28"/>
        </w:rPr>
        <w:t>：</w:t>
      </w:r>
      <w:r>
        <w:rPr>
          <w:rFonts w:hint="eastAsia" w:ascii="仿宋" w:hAnsi="仿宋" w:eastAsia="仿宋" w:cs="仿宋"/>
          <w:b w:val="0"/>
          <w:i w:val="0"/>
          <w:caps w:val="0"/>
          <w:spacing w:val="0"/>
          <w:w w:val="100"/>
          <w:sz w:val="28"/>
          <w:szCs w:val="28"/>
          <w:lang w:val="en-US" w:eastAsia="zh-CN"/>
        </w:rPr>
        <w:t>2679869359@qq.com</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rPr>
        <w:t>报名电话：</w:t>
      </w:r>
      <w:r>
        <w:rPr>
          <w:rFonts w:hint="eastAsia" w:ascii="仿宋" w:hAnsi="仿宋" w:eastAsia="仿宋" w:cs="仿宋"/>
          <w:b w:val="0"/>
          <w:i w:val="0"/>
          <w:caps w:val="0"/>
          <w:spacing w:val="0"/>
          <w:w w:val="100"/>
          <w:sz w:val="28"/>
          <w:szCs w:val="28"/>
          <w:lang w:val="en-US" w:eastAsia="zh-CN"/>
        </w:rPr>
        <w:t>15397918289（汤海林）</w:t>
      </w:r>
    </w:p>
    <w:p>
      <w:pPr>
        <w:snapToGrid/>
        <w:spacing w:before="0" w:beforeAutospacing="0" w:after="0" w:afterAutospacing="0" w:line="460" w:lineRule="exact"/>
        <w:ind w:firstLine="1960" w:firstLineChars="7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lang w:val="en-US" w:eastAsia="zh-CN"/>
        </w:rPr>
        <w:t>19970082573（姚君泓）</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 xml:space="preserve">2、报名截止时间：2023年4月18日  </w:t>
      </w: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lang w:val="en-US" w:eastAsia="zh-CN"/>
        </w:rPr>
        <w:t>扫描二维码咨询</w:t>
      </w:r>
      <w:r>
        <w:rPr>
          <w:rFonts w:hint="eastAsia" w:ascii="仿宋" w:hAnsi="仿宋" w:eastAsia="仿宋" w:cs="仿宋"/>
          <w:b w:val="0"/>
          <w:i w:val="0"/>
          <w:caps w:val="0"/>
          <w:spacing w:val="0"/>
          <w:w w:val="100"/>
          <w:sz w:val="28"/>
          <w:szCs w:val="28"/>
          <w:lang w:eastAsia="zh-CN"/>
        </w:rPr>
        <w:t>）</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lang w:val="en-US" w:eastAsia="zh-CN"/>
        </w:rPr>
        <w:t>3</w:t>
      </w:r>
      <w:r>
        <w:rPr>
          <w:rFonts w:hint="eastAsia" w:ascii="仿宋" w:hAnsi="仿宋" w:eastAsia="仿宋" w:cs="仿宋"/>
          <w:b w:val="0"/>
          <w:i w:val="0"/>
          <w:caps w:val="0"/>
          <w:spacing w:val="0"/>
          <w:w w:val="100"/>
          <w:sz w:val="28"/>
          <w:szCs w:val="28"/>
        </w:rPr>
        <w:t>、网络报名报项与纸质报名报项不一致时，以网络报名报项为准。</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lang w:val="en-US" w:eastAsia="zh-CN"/>
        </w:rPr>
        <w:t>4</w:t>
      </w:r>
      <w:r>
        <w:rPr>
          <w:rFonts w:hint="eastAsia" w:ascii="仿宋" w:hAnsi="仿宋" w:eastAsia="仿宋" w:cs="仿宋"/>
          <w:b w:val="0"/>
          <w:i w:val="0"/>
          <w:caps w:val="0"/>
          <w:spacing w:val="0"/>
          <w:w w:val="100"/>
          <w:sz w:val="28"/>
          <w:szCs w:val="28"/>
        </w:rPr>
        <w:t>、报名后，凡进行更改报项均须按每人次50元标准缴纳相关费用，一经编排一律不予更改。</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（二）报到：</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各参赛队必须于比赛前1天到赛区报到。</w:t>
      </w:r>
    </w:p>
    <w:p>
      <w:pPr>
        <w:snapToGrid/>
        <w:spacing w:before="0" w:beforeAutospacing="0" w:after="0" w:afterAutospacing="0" w:line="460" w:lineRule="exact"/>
        <w:ind w:firstLine="562" w:firstLineChars="200"/>
        <w:jc w:val="both"/>
        <w:textAlignment w:val="baseline"/>
        <w:rPr>
          <w:rFonts w:hint="eastAsia" w:ascii="仿宋" w:hAnsi="仿宋" w:eastAsia="仿宋" w:cs="仿宋"/>
          <w:b/>
          <w:i w:val="0"/>
          <w:caps w:val="0"/>
          <w:spacing w:val="0"/>
          <w:w w:val="100"/>
          <w:sz w:val="28"/>
          <w:szCs w:val="28"/>
        </w:rPr>
      </w:pPr>
      <w:r>
        <w:rPr>
          <w:rFonts w:hint="eastAsia" w:ascii="仿宋" w:hAnsi="仿宋" w:eastAsia="仿宋" w:cs="仿宋"/>
          <w:b/>
          <w:i w:val="0"/>
          <w:caps w:val="0"/>
          <w:spacing w:val="0"/>
          <w:w w:val="100"/>
          <w:sz w:val="28"/>
          <w:szCs w:val="28"/>
          <w:lang w:val="en-US" w:eastAsia="zh-CN"/>
        </w:rPr>
        <w:t>十一</w:t>
      </w:r>
      <w:r>
        <w:rPr>
          <w:rFonts w:hint="eastAsia" w:ascii="仿宋" w:hAnsi="仿宋" w:eastAsia="仿宋" w:cs="仿宋"/>
          <w:b/>
          <w:i w:val="0"/>
          <w:caps w:val="0"/>
          <w:spacing w:val="0"/>
          <w:w w:val="100"/>
          <w:sz w:val="28"/>
          <w:szCs w:val="28"/>
        </w:rPr>
        <w:t>、收费标准</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color w:val="FF0000"/>
          <w:spacing w:val="0"/>
          <w:w w:val="100"/>
          <w:sz w:val="28"/>
          <w:szCs w:val="28"/>
        </w:rPr>
      </w:pPr>
      <w:r>
        <w:rPr>
          <w:rFonts w:hint="eastAsia" w:ascii="仿宋" w:hAnsi="仿宋" w:eastAsia="仿宋" w:cs="仿宋"/>
          <w:b w:val="0"/>
          <w:i w:val="0"/>
          <w:caps w:val="0"/>
          <w:spacing w:val="0"/>
          <w:w w:val="100"/>
          <w:sz w:val="28"/>
          <w:szCs w:val="28"/>
        </w:rPr>
        <w:t>（一）</w:t>
      </w:r>
      <w:r>
        <w:rPr>
          <w:rFonts w:hint="eastAsia" w:ascii="仿宋" w:hAnsi="仿宋" w:eastAsia="仿宋" w:cs="仿宋"/>
          <w:b w:val="0"/>
          <w:i w:val="0"/>
          <w:caps w:val="0"/>
          <w:color w:val="000000"/>
          <w:spacing w:val="0"/>
          <w:w w:val="100"/>
          <w:sz w:val="28"/>
          <w:szCs w:val="28"/>
        </w:rPr>
        <w:t>运动员每人每项须交纳参赛费100元，如运动员兼项，需按照每项50元标准增加参赛费，参赛费报名时一并缴纳。</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（二）运动员报名后不参赛，参赛费不予退还。</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（三）报到时，各参赛单位需交纳</w:t>
      </w:r>
      <w:r>
        <w:rPr>
          <w:rFonts w:hint="eastAsia" w:ascii="仿宋" w:hAnsi="仿宋" w:eastAsia="仿宋" w:cs="仿宋"/>
          <w:b w:val="0"/>
          <w:i w:val="0"/>
          <w:caps w:val="0"/>
          <w:spacing w:val="0"/>
          <w:w w:val="100"/>
          <w:sz w:val="28"/>
          <w:szCs w:val="28"/>
          <w:lang w:val="en-US" w:eastAsia="zh-CN"/>
        </w:rPr>
        <w:t>2</w:t>
      </w:r>
      <w:r>
        <w:rPr>
          <w:rFonts w:hint="eastAsia" w:ascii="仿宋" w:hAnsi="仿宋" w:eastAsia="仿宋" w:cs="仿宋"/>
          <w:b w:val="0"/>
          <w:i w:val="0"/>
          <w:caps w:val="0"/>
          <w:spacing w:val="0"/>
          <w:w w:val="100"/>
          <w:sz w:val="28"/>
          <w:szCs w:val="28"/>
        </w:rPr>
        <w:t>000元赛风赛纪保证金。赛会期间遵守赛会规定、无不良赛风赛纪的比赛结束时退还保证金。</w:t>
      </w:r>
    </w:p>
    <w:p>
      <w:pPr>
        <w:snapToGrid/>
        <w:spacing w:before="0" w:beforeAutospacing="0" w:after="0" w:afterAutospacing="0" w:line="460" w:lineRule="exact"/>
        <w:ind w:firstLine="562" w:firstLineChars="200"/>
        <w:jc w:val="both"/>
        <w:textAlignment w:val="baseline"/>
        <w:rPr>
          <w:rFonts w:hint="eastAsia" w:ascii="仿宋" w:hAnsi="仿宋" w:eastAsia="仿宋" w:cs="仿宋"/>
          <w:b/>
          <w:i w:val="0"/>
          <w:caps w:val="0"/>
          <w:spacing w:val="0"/>
          <w:w w:val="100"/>
          <w:sz w:val="28"/>
          <w:szCs w:val="28"/>
          <w:lang w:val="en-US" w:eastAsia="zh-CN"/>
        </w:rPr>
      </w:pPr>
      <w:r>
        <w:rPr>
          <w:rFonts w:hint="eastAsia" w:ascii="仿宋" w:hAnsi="仿宋" w:eastAsia="仿宋" w:cs="仿宋"/>
          <w:b/>
          <w:i w:val="0"/>
          <w:caps w:val="0"/>
          <w:spacing w:val="0"/>
          <w:w w:val="100"/>
          <w:sz w:val="28"/>
          <w:szCs w:val="28"/>
          <w:lang w:val="en-US" w:eastAsia="zh-CN"/>
        </w:rPr>
        <w:t>十二</w:t>
      </w:r>
      <w:r>
        <w:rPr>
          <w:rFonts w:hint="eastAsia" w:ascii="仿宋" w:hAnsi="仿宋" w:eastAsia="仿宋" w:cs="仿宋"/>
          <w:b/>
          <w:i w:val="0"/>
          <w:caps w:val="0"/>
          <w:spacing w:val="0"/>
          <w:w w:val="100"/>
          <w:sz w:val="28"/>
          <w:szCs w:val="28"/>
        </w:rPr>
        <w:t>、其它</w:t>
      </w:r>
      <w:r>
        <w:rPr>
          <w:rFonts w:hint="eastAsia" w:ascii="仿宋" w:hAnsi="仿宋" w:eastAsia="仿宋" w:cs="仿宋"/>
          <w:b/>
          <w:i w:val="0"/>
          <w:caps w:val="0"/>
          <w:spacing w:val="0"/>
          <w:w w:val="100"/>
          <w:sz w:val="28"/>
          <w:szCs w:val="28"/>
          <w:lang w:val="en-US" w:eastAsia="zh-CN"/>
        </w:rPr>
        <w:t>事项</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lang w:val="en-US" w:eastAsia="zh-CN"/>
        </w:rPr>
        <w:t>一</w:t>
      </w: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color w:val="000000" w:themeColor="text1"/>
          <w:spacing w:val="0"/>
          <w:w w:val="100"/>
          <w:sz w:val="28"/>
          <w:szCs w:val="28"/>
          <w14:textFill>
            <w14:solidFill>
              <w14:schemeClr w14:val="tx1"/>
            </w14:solidFill>
          </w14:textFill>
        </w:rPr>
        <w:t>比赛用球</w:t>
      </w:r>
      <w:r>
        <w:rPr>
          <w:rFonts w:hint="eastAsia" w:ascii="仿宋" w:hAnsi="仿宋" w:eastAsia="仿宋" w:cs="仿宋"/>
          <w:b w:val="0"/>
          <w:i w:val="0"/>
          <w:caps w:val="0"/>
          <w:color w:val="000000" w:themeColor="text1"/>
          <w:spacing w:val="0"/>
          <w:w w:val="100"/>
          <w:sz w:val="28"/>
          <w:szCs w:val="28"/>
          <w:lang w:eastAsia="zh-CN"/>
          <w14:textFill>
            <w14:solidFill>
              <w14:schemeClr w14:val="tx1"/>
            </w14:solidFill>
          </w14:textFill>
        </w:rPr>
        <w:t>：</w:t>
      </w:r>
      <w:r>
        <w:rPr>
          <w:rFonts w:hint="eastAsia" w:ascii="仿宋" w:hAnsi="仿宋" w:eastAsia="仿宋" w:cs="仿宋"/>
          <w:b w:val="0"/>
          <w:i w:val="0"/>
          <w:caps w:val="0"/>
          <w:color w:val="000000" w:themeColor="text1"/>
          <w:spacing w:val="0"/>
          <w:w w:val="100"/>
          <w:sz w:val="28"/>
          <w:szCs w:val="28"/>
          <w:lang w:val="en-US" w:eastAsia="zh-CN"/>
          <w14:textFill>
            <w14:solidFill>
              <w14:schemeClr w14:val="tx1"/>
            </w14:solidFill>
          </w14:textFill>
        </w:rPr>
        <w:t>待定</w:t>
      </w:r>
      <w:r>
        <w:rPr>
          <w:rFonts w:hint="eastAsia" w:ascii="仿宋" w:hAnsi="仿宋" w:eastAsia="仿宋" w:cs="仿宋"/>
          <w:b w:val="0"/>
          <w:i w:val="0"/>
          <w:caps w:val="0"/>
          <w:color w:val="000000" w:themeColor="text1"/>
          <w:spacing w:val="0"/>
          <w:w w:val="100"/>
          <w:sz w:val="28"/>
          <w:szCs w:val="28"/>
          <w14:textFill>
            <w14:solidFill>
              <w14:schemeClr w14:val="tx1"/>
            </w14:solidFill>
          </w14:textFill>
        </w:rPr>
        <w:t>。</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lang w:eastAsia="zh-CN"/>
        </w:rPr>
      </w:pP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lang w:val="en-US" w:eastAsia="zh-CN"/>
        </w:rPr>
        <w:t>二</w:t>
      </w: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lang w:val="en-US" w:eastAsia="zh-CN"/>
        </w:rPr>
        <w:t>比赛服装：运动员上场比赛必须着运动装，双打运动员统一服装。</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lang w:val="en-US" w:eastAsia="zh-CN"/>
        </w:rPr>
        <w:t>三</w:t>
      </w: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lang w:val="en-US" w:eastAsia="zh-CN"/>
        </w:rPr>
        <w:t>保险</w:t>
      </w:r>
    </w:p>
    <w:p>
      <w:pPr>
        <w:snapToGrid/>
        <w:spacing w:before="0" w:beforeAutospacing="0" w:after="0" w:afterAutospacing="0" w:line="460" w:lineRule="exact"/>
        <w:ind w:firstLine="560" w:firstLineChars="200"/>
        <w:jc w:val="both"/>
        <w:textAlignment w:val="baseline"/>
        <w:rPr>
          <w:rFonts w:hint="default"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各参赛单位务必为参赛运动员购买比赛期间人身意外伤害保险，未购买保险单位，不予参加本次比赛资格。</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lang w:val="en-US" w:eastAsia="zh-CN"/>
        </w:rPr>
        <w:t>四</w:t>
      </w: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rPr>
        <w:t>弃权和罢赛：</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lang w:val="en-US" w:eastAsia="zh-CN"/>
        </w:rPr>
        <w:t>1、</w:t>
      </w:r>
      <w:r>
        <w:rPr>
          <w:rFonts w:hint="eastAsia" w:ascii="仿宋" w:hAnsi="仿宋" w:eastAsia="仿宋" w:cs="仿宋"/>
          <w:b w:val="0"/>
          <w:i w:val="0"/>
          <w:caps w:val="0"/>
          <w:spacing w:val="0"/>
          <w:w w:val="100"/>
          <w:sz w:val="28"/>
          <w:szCs w:val="28"/>
        </w:rPr>
        <w:t>正常弃权：</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报到后，运动员在赛前、赛中因伤病不能参赛或继续比赛者，必须经当地市（县）级医院出据伤病证明，或经大会医生检查，证明不能参加比赛和继续比赛。</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lang w:val="en-US" w:eastAsia="zh-CN"/>
        </w:rPr>
        <w:t>2、</w:t>
      </w:r>
      <w:r>
        <w:rPr>
          <w:rFonts w:hint="eastAsia" w:ascii="仿宋" w:hAnsi="仿宋" w:eastAsia="仿宋" w:cs="仿宋"/>
          <w:b w:val="0"/>
          <w:i w:val="0"/>
          <w:caps w:val="0"/>
          <w:spacing w:val="0"/>
          <w:w w:val="100"/>
          <w:sz w:val="28"/>
          <w:szCs w:val="28"/>
        </w:rPr>
        <w:t xml:space="preserve">以下为非正常弃权： </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 xml:space="preserve">比赛运动员按规定时间迟到超过5分钟者； </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lang w:val="en-US" w:eastAsia="zh-CN"/>
        </w:rPr>
        <w:t>3、</w:t>
      </w:r>
      <w:r>
        <w:rPr>
          <w:rFonts w:hint="eastAsia" w:ascii="仿宋" w:hAnsi="仿宋" w:eastAsia="仿宋" w:cs="仿宋"/>
          <w:b w:val="0"/>
          <w:i w:val="0"/>
          <w:caps w:val="0"/>
          <w:spacing w:val="0"/>
          <w:w w:val="100"/>
          <w:sz w:val="28"/>
          <w:szCs w:val="28"/>
        </w:rPr>
        <w:t>罢赛：因运动员、运动队原因造成比赛不能进行、中断或运动员、运动队临场前拒绝出场，赛后拒绝领奖等。超过5分钟者（经说服教育工作后，由裁判长计算时间）为罢赛。</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4、小组赛中，无故出现弃权2次以上（包含2次）的队伍或个人，取消该队（运动员）的名次计算，小组赛成绩全部按照21:0或者15:0计算。</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w:t>
      </w:r>
      <w:r>
        <w:rPr>
          <w:rFonts w:hint="eastAsia" w:ascii="仿宋" w:hAnsi="仿宋" w:eastAsia="仿宋" w:cs="仿宋"/>
          <w:b w:val="0"/>
          <w:i w:val="0"/>
          <w:caps w:val="0"/>
          <w:spacing w:val="0"/>
          <w:w w:val="100"/>
          <w:sz w:val="28"/>
          <w:szCs w:val="28"/>
          <w:lang w:val="en-US" w:eastAsia="zh-CN"/>
        </w:rPr>
        <w:t>五</w:t>
      </w:r>
      <w:r>
        <w:rPr>
          <w:rFonts w:hint="eastAsia" w:ascii="仿宋" w:hAnsi="仿宋" w:eastAsia="仿宋" w:cs="仿宋"/>
          <w:b w:val="0"/>
          <w:i w:val="0"/>
          <w:caps w:val="0"/>
          <w:spacing w:val="0"/>
          <w:w w:val="100"/>
          <w:sz w:val="28"/>
          <w:szCs w:val="28"/>
        </w:rPr>
        <w:t>）处罚规定：</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对非正常弃权的运动员、运动队，保留其继续比赛的资格，但采用罚款（人民币）办法处理。</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1</w:t>
      </w: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rPr>
        <w:t>凡报名参赛运动员未按规定要求到赛区报到，每人罚款100元。</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lang w:val="en-US" w:eastAsia="zh-CN"/>
        </w:rPr>
        <w:t>2</w:t>
      </w: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rPr>
        <w:t>运动员、运动队的罢赛、以及严重违反赛风赛纪等行为除按江西省体育局的有关规定进行处罚外，还将处以</w:t>
      </w:r>
      <w:r>
        <w:rPr>
          <w:rFonts w:hint="eastAsia" w:ascii="仿宋" w:hAnsi="仿宋" w:eastAsia="仿宋" w:cs="仿宋"/>
          <w:b w:val="0"/>
          <w:i w:val="0"/>
          <w:caps w:val="0"/>
          <w:spacing w:val="0"/>
          <w:w w:val="100"/>
          <w:sz w:val="28"/>
          <w:szCs w:val="28"/>
          <w:lang w:val="en-US" w:eastAsia="zh-CN"/>
        </w:rPr>
        <w:t>2</w:t>
      </w:r>
      <w:r>
        <w:rPr>
          <w:rFonts w:hint="eastAsia" w:ascii="仿宋" w:hAnsi="仿宋" w:eastAsia="仿宋" w:cs="仿宋"/>
          <w:b w:val="0"/>
          <w:i w:val="0"/>
          <w:caps w:val="0"/>
          <w:spacing w:val="0"/>
          <w:w w:val="100"/>
          <w:sz w:val="28"/>
          <w:szCs w:val="28"/>
        </w:rPr>
        <w:t>000元以上罚款。</w:t>
      </w:r>
    </w:p>
    <w:p>
      <w:pPr>
        <w:snapToGrid/>
        <w:spacing w:before="0" w:beforeAutospacing="0" w:after="0" w:afterAutospacing="0" w:line="460" w:lineRule="exact"/>
        <w:ind w:firstLine="562" w:firstLineChars="200"/>
        <w:jc w:val="both"/>
        <w:textAlignment w:val="baseline"/>
        <w:rPr>
          <w:rFonts w:hint="eastAsia" w:ascii="仿宋" w:hAnsi="仿宋" w:eastAsia="仿宋" w:cs="仿宋"/>
          <w:b/>
          <w:i w:val="0"/>
          <w:caps w:val="0"/>
          <w:spacing w:val="0"/>
          <w:w w:val="100"/>
          <w:sz w:val="28"/>
          <w:szCs w:val="28"/>
        </w:rPr>
      </w:pPr>
      <w:r>
        <w:rPr>
          <w:rFonts w:hint="eastAsia" w:ascii="仿宋" w:hAnsi="仿宋" w:eastAsia="仿宋" w:cs="仿宋"/>
          <w:b/>
          <w:i w:val="0"/>
          <w:caps w:val="0"/>
          <w:spacing w:val="0"/>
          <w:w w:val="100"/>
          <w:sz w:val="28"/>
          <w:szCs w:val="28"/>
        </w:rPr>
        <w:t>十</w:t>
      </w:r>
      <w:r>
        <w:rPr>
          <w:rFonts w:hint="eastAsia" w:ascii="仿宋" w:hAnsi="仿宋" w:eastAsia="仿宋" w:cs="仿宋"/>
          <w:b/>
          <w:i w:val="0"/>
          <w:caps w:val="0"/>
          <w:spacing w:val="0"/>
          <w:w w:val="100"/>
          <w:sz w:val="28"/>
          <w:szCs w:val="28"/>
          <w:lang w:val="en-US" w:eastAsia="zh-CN"/>
        </w:rPr>
        <w:t>三</w:t>
      </w:r>
      <w:r>
        <w:rPr>
          <w:rFonts w:hint="eastAsia" w:ascii="仿宋" w:hAnsi="仿宋" w:eastAsia="仿宋" w:cs="仿宋"/>
          <w:b/>
          <w:i w:val="0"/>
          <w:caps w:val="0"/>
          <w:spacing w:val="0"/>
          <w:w w:val="100"/>
          <w:sz w:val="28"/>
          <w:szCs w:val="28"/>
        </w:rPr>
        <w:t>、裁判员和仲裁委员会</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仲裁委员会人员、裁判长及骨干裁判员由江西省羽毛球协会统一选派（名单及有关事宜另行通知）。</w:t>
      </w:r>
    </w:p>
    <w:p>
      <w:pPr>
        <w:snapToGrid/>
        <w:spacing w:before="0" w:beforeAutospacing="0" w:after="0" w:afterAutospacing="0" w:line="460" w:lineRule="exact"/>
        <w:ind w:firstLine="562" w:firstLineChars="200"/>
        <w:jc w:val="both"/>
        <w:textAlignment w:val="baseline"/>
        <w:rPr>
          <w:rFonts w:hint="eastAsia" w:ascii="仿宋" w:hAnsi="仿宋" w:eastAsia="仿宋" w:cs="仿宋"/>
          <w:b/>
          <w:i w:val="0"/>
          <w:caps w:val="0"/>
          <w:spacing w:val="0"/>
          <w:w w:val="100"/>
          <w:sz w:val="28"/>
          <w:szCs w:val="28"/>
        </w:rPr>
      </w:pPr>
      <w:r>
        <w:rPr>
          <w:rFonts w:hint="eastAsia" w:ascii="仿宋" w:hAnsi="仿宋" w:eastAsia="仿宋" w:cs="仿宋"/>
          <w:b/>
          <w:i w:val="0"/>
          <w:caps w:val="0"/>
          <w:spacing w:val="0"/>
          <w:w w:val="100"/>
          <w:sz w:val="28"/>
          <w:szCs w:val="28"/>
        </w:rPr>
        <w:t>十</w:t>
      </w:r>
      <w:r>
        <w:rPr>
          <w:rFonts w:hint="eastAsia" w:ascii="仿宋" w:hAnsi="仿宋" w:eastAsia="仿宋" w:cs="仿宋"/>
          <w:b/>
          <w:i w:val="0"/>
          <w:caps w:val="0"/>
          <w:spacing w:val="0"/>
          <w:w w:val="100"/>
          <w:sz w:val="28"/>
          <w:szCs w:val="28"/>
          <w:lang w:val="en-US" w:eastAsia="zh-CN"/>
        </w:rPr>
        <w:t>四</w:t>
      </w:r>
      <w:r>
        <w:rPr>
          <w:rFonts w:hint="eastAsia" w:ascii="仿宋" w:hAnsi="仿宋" w:eastAsia="仿宋" w:cs="仿宋"/>
          <w:b/>
          <w:i w:val="0"/>
          <w:caps w:val="0"/>
          <w:spacing w:val="0"/>
          <w:w w:val="100"/>
          <w:sz w:val="28"/>
          <w:szCs w:val="28"/>
        </w:rPr>
        <w:t>、赛风赛纪</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lang w:val="en-US" w:eastAsia="zh-CN"/>
        </w:rPr>
        <w:t>一</w:t>
      </w: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rPr>
        <w:t>凡发现运动员有参赛资格问题的，比赛报到后经举报查实取消该运动员现场比赛成绩，并取消该运动员所在队伍的优秀</w:t>
      </w:r>
      <w:r>
        <w:rPr>
          <w:rFonts w:hint="eastAsia" w:ascii="仿宋" w:hAnsi="仿宋" w:eastAsia="仿宋" w:cs="仿宋"/>
          <w:b w:val="0"/>
          <w:i w:val="0"/>
          <w:caps w:val="0"/>
          <w:spacing w:val="0"/>
          <w:w w:val="100"/>
          <w:sz w:val="28"/>
          <w:szCs w:val="28"/>
          <w:lang w:val="en-US" w:eastAsia="zh-CN"/>
        </w:rPr>
        <w:t>机构/单位</w:t>
      </w:r>
      <w:r>
        <w:rPr>
          <w:rFonts w:hint="eastAsia" w:ascii="仿宋" w:hAnsi="仿宋" w:eastAsia="仿宋" w:cs="仿宋"/>
          <w:b w:val="0"/>
          <w:i w:val="0"/>
          <w:caps w:val="0"/>
          <w:spacing w:val="0"/>
          <w:w w:val="100"/>
          <w:sz w:val="28"/>
          <w:szCs w:val="28"/>
        </w:rPr>
        <w:t>和优秀教练员评选资格。</w:t>
      </w:r>
    </w:p>
    <w:p>
      <w:pPr>
        <w:snapToGrid/>
        <w:spacing w:before="0" w:beforeAutospacing="0" w:after="0" w:afterAutospacing="0" w:line="4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lang w:val="en-US" w:eastAsia="zh-CN"/>
        </w:rPr>
        <w:t>二</w:t>
      </w:r>
      <w:r>
        <w:rPr>
          <w:rFonts w:hint="eastAsia" w:ascii="仿宋" w:hAnsi="仿宋" w:eastAsia="仿宋" w:cs="仿宋"/>
          <w:b w:val="0"/>
          <w:i w:val="0"/>
          <w:caps w:val="0"/>
          <w:spacing w:val="0"/>
          <w:w w:val="100"/>
          <w:sz w:val="28"/>
          <w:szCs w:val="28"/>
          <w:lang w:eastAsia="zh-CN"/>
        </w:rPr>
        <w:t>）</w:t>
      </w:r>
      <w:r>
        <w:rPr>
          <w:rFonts w:hint="eastAsia" w:ascii="仿宋" w:hAnsi="仿宋" w:eastAsia="仿宋" w:cs="仿宋"/>
          <w:b w:val="0"/>
          <w:i w:val="0"/>
          <w:caps w:val="0"/>
          <w:spacing w:val="0"/>
          <w:w w:val="100"/>
          <w:sz w:val="28"/>
          <w:szCs w:val="28"/>
        </w:rPr>
        <w:t>各队必须严格遵守赛场纪律。凡在比赛中如有运动员出现不良赛风赛纪的，如谩骂侮辱对方、故意伤人、打架斗殴、不服从裁判判决，无故中断比赛5分钟以上、罢赛、无故弃权等，取消比赛资格和成绩，不得评选优秀教育团队和优秀教练员，情节严重者通报全省。</w:t>
      </w:r>
    </w:p>
    <w:p>
      <w:pPr>
        <w:snapToGrid/>
        <w:spacing w:before="0" w:beforeAutospacing="0" w:after="0" w:afterAutospacing="0" w:line="460" w:lineRule="exact"/>
        <w:ind w:firstLine="562"/>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i w:val="0"/>
          <w:caps w:val="0"/>
          <w:spacing w:val="0"/>
          <w:w w:val="100"/>
          <w:sz w:val="28"/>
          <w:szCs w:val="28"/>
          <w:lang w:val="en-US" w:eastAsia="zh-CN"/>
        </w:rPr>
        <w:t>（三）</w:t>
      </w:r>
      <w:r>
        <w:rPr>
          <w:rFonts w:hint="eastAsia" w:ascii="仿宋" w:hAnsi="仿宋" w:eastAsia="仿宋" w:cs="仿宋"/>
          <w:b w:val="0"/>
          <w:i w:val="0"/>
          <w:caps w:val="0"/>
          <w:spacing w:val="0"/>
          <w:w w:val="100"/>
          <w:sz w:val="28"/>
          <w:szCs w:val="28"/>
          <w:lang w:val="en-US" w:eastAsia="zh-CN"/>
        </w:rPr>
        <w:t>比赛举办期间，各参赛队领队需严格要求本队队员，应注意疫情防控，在场馆内不得追逐打闹和擅自离开场馆，若有违反，取消成绩和比赛资格，</w:t>
      </w:r>
      <w:r>
        <w:rPr>
          <w:rFonts w:hint="eastAsia" w:ascii="仿宋" w:hAnsi="仿宋" w:eastAsia="仿宋" w:cs="仿宋"/>
          <w:b w:val="0"/>
          <w:i w:val="0"/>
          <w:caps w:val="0"/>
          <w:spacing w:val="0"/>
          <w:w w:val="100"/>
          <w:sz w:val="28"/>
          <w:szCs w:val="28"/>
        </w:rPr>
        <w:t>不得评选</w:t>
      </w:r>
      <w:r>
        <w:rPr>
          <w:rFonts w:hint="eastAsia" w:ascii="仿宋" w:hAnsi="仿宋" w:eastAsia="仿宋" w:cs="仿宋"/>
          <w:b w:val="0"/>
          <w:i w:val="0"/>
          <w:caps w:val="0"/>
          <w:spacing w:val="0"/>
          <w:w w:val="100"/>
          <w:sz w:val="28"/>
          <w:szCs w:val="28"/>
          <w:lang w:val="en-US" w:eastAsia="zh-CN"/>
        </w:rPr>
        <w:t>奖项，情节严重者通报全省。</w:t>
      </w:r>
    </w:p>
    <w:p>
      <w:pPr>
        <w:snapToGrid/>
        <w:spacing w:before="0" w:beforeAutospacing="0" w:after="0" w:afterAutospacing="0" w:line="460" w:lineRule="exact"/>
        <w:ind w:firstLine="562"/>
        <w:jc w:val="both"/>
        <w:textAlignment w:val="baseline"/>
        <w:rPr>
          <w:rFonts w:hint="eastAsia" w:ascii="仿宋" w:hAnsi="仿宋" w:eastAsia="仿宋" w:cs="仿宋"/>
          <w:b/>
          <w:i w:val="0"/>
          <w:caps w:val="0"/>
          <w:spacing w:val="0"/>
          <w:w w:val="100"/>
          <w:sz w:val="28"/>
          <w:szCs w:val="28"/>
        </w:rPr>
      </w:pPr>
      <w:r>
        <w:rPr>
          <w:rFonts w:hint="eastAsia" w:ascii="仿宋" w:hAnsi="仿宋" w:eastAsia="仿宋" w:cs="仿宋"/>
          <w:b/>
          <w:i w:val="0"/>
          <w:caps w:val="0"/>
          <w:spacing w:val="0"/>
          <w:w w:val="100"/>
          <w:sz w:val="28"/>
          <w:szCs w:val="28"/>
        </w:rPr>
        <w:t>十</w:t>
      </w:r>
      <w:r>
        <w:rPr>
          <w:rFonts w:hint="eastAsia" w:ascii="仿宋" w:hAnsi="仿宋" w:eastAsia="仿宋" w:cs="仿宋"/>
          <w:b/>
          <w:i w:val="0"/>
          <w:caps w:val="0"/>
          <w:spacing w:val="0"/>
          <w:w w:val="100"/>
          <w:sz w:val="28"/>
          <w:szCs w:val="28"/>
          <w:lang w:val="en-US" w:eastAsia="zh-CN"/>
        </w:rPr>
        <w:t>五</w:t>
      </w:r>
      <w:r>
        <w:rPr>
          <w:rFonts w:hint="eastAsia" w:ascii="仿宋" w:hAnsi="仿宋" w:eastAsia="仿宋" w:cs="仿宋"/>
          <w:b/>
          <w:i w:val="0"/>
          <w:caps w:val="0"/>
          <w:spacing w:val="0"/>
          <w:w w:val="100"/>
          <w:sz w:val="28"/>
          <w:szCs w:val="28"/>
        </w:rPr>
        <w:t>、本规程解释权属江西省羽毛球协会，未尽事宜另行通知。</w:t>
      </w: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snapToGrid/>
        <w:spacing w:before="0" w:beforeAutospacing="0" w:after="0" w:afterAutospacing="0" w:line="240" w:lineRule="auto"/>
        <w:jc w:val="both"/>
        <w:textAlignment w:val="baseline"/>
        <w:rPr>
          <w:b w:val="0"/>
          <w:i w:val="0"/>
          <w:caps w:val="0"/>
          <w:spacing w:val="0"/>
          <w:w w:val="100"/>
          <w:sz w:val="20"/>
        </w:rPr>
      </w:pPr>
    </w:p>
    <w:p>
      <w:pPr>
        <w:jc w:val="both"/>
        <w:rPr>
          <w:rFonts w:ascii="仿宋" w:hAnsi="仿宋" w:eastAsia="仿宋"/>
          <w:spacing w:val="-20"/>
          <w:kern w:val="32"/>
          <w:sz w:val="28"/>
          <w:szCs w:val="28"/>
        </w:rPr>
      </w:pPr>
    </w:p>
    <w:sectPr>
      <w:headerReference r:id="rId3" w:type="default"/>
      <w:footerReference r:id="rId4" w:type="default"/>
      <w:pgSz w:w="11906" w:h="16838"/>
      <w:pgMar w:top="2098" w:right="1474" w:bottom="1985" w:left="1588" w:header="851" w:footer="1276" w:gutter="0"/>
      <w:cols w:space="425" w:num="1"/>
      <w:docGrid w:linePitch="604" w:charSpace="19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55ABF7"/>
    <w:multiLevelType w:val="singleLevel"/>
    <w:tmpl w:val="F355ABF7"/>
    <w:lvl w:ilvl="0" w:tentative="0">
      <w:start w:val="1"/>
      <w:numFmt w:val="chineseCounting"/>
      <w:suff w:val="nothing"/>
      <w:lvlText w:val="（%1）"/>
      <w:lvlJc w:val="left"/>
      <w:rPr>
        <w:rFonts w:hint="eastAsia"/>
      </w:rPr>
    </w:lvl>
  </w:abstractNum>
  <w:abstractNum w:abstractNumId="1">
    <w:nsid w:val="1D09464E"/>
    <w:multiLevelType w:val="singleLevel"/>
    <w:tmpl w:val="1D09464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52"/>
  <w:drawingGridVerticalSpacing w:val="302"/>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ZTJmNTlkNTgxYWJhM2E2ZGVmNDI1MTFhMjA4OGEifQ=="/>
    <w:docVar w:name="KSO_WPS_MARK_KEY" w:val="475375c1-af7b-410b-b72e-ab80737ae8b0"/>
  </w:docVars>
  <w:rsids>
    <w:rsidRoot w:val="00302A8A"/>
    <w:rsid w:val="000174A4"/>
    <w:rsid w:val="00024CF8"/>
    <w:rsid w:val="0004364A"/>
    <w:rsid w:val="00062CFA"/>
    <w:rsid w:val="00066D2A"/>
    <w:rsid w:val="00072241"/>
    <w:rsid w:val="00091DA8"/>
    <w:rsid w:val="00097F13"/>
    <w:rsid w:val="000A1233"/>
    <w:rsid w:val="000A1298"/>
    <w:rsid w:val="000B1735"/>
    <w:rsid w:val="000C09E4"/>
    <w:rsid w:val="000C12C8"/>
    <w:rsid w:val="001126DC"/>
    <w:rsid w:val="00137B3A"/>
    <w:rsid w:val="00150F60"/>
    <w:rsid w:val="001E1F51"/>
    <w:rsid w:val="0020430B"/>
    <w:rsid w:val="0022241E"/>
    <w:rsid w:val="002826D4"/>
    <w:rsid w:val="002927F3"/>
    <w:rsid w:val="002B7FE7"/>
    <w:rsid w:val="002E6A00"/>
    <w:rsid w:val="00302A8A"/>
    <w:rsid w:val="00342842"/>
    <w:rsid w:val="00371785"/>
    <w:rsid w:val="00390130"/>
    <w:rsid w:val="00417E48"/>
    <w:rsid w:val="00422C93"/>
    <w:rsid w:val="00423B12"/>
    <w:rsid w:val="00441A10"/>
    <w:rsid w:val="004469DD"/>
    <w:rsid w:val="004678DF"/>
    <w:rsid w:val="00477D12"/>
    <w:rsid w:val="004831CD"/>
    <w:rsid w:val="004912E8"/>
    <w:rsid w:val="004A6AEE"/>
    <w:rsid w:val="004C2BB5"/>
    <w:rsid w:val="004E4DA9"/>
    <w:rsid w:val="005123E5"/>
    <w:rsid w:val="005857E1"/>
    <w:rsid w:val="005A6145"/>
    <w:rsid w:val="00693732"/>
    <w:rsid w:val="006A1D21"/>
    <w:rsid w:val="006F734B"/>
    <w:rsid w:val="0073188C"/>
    <w:rsid w:val="007A610D"/>
    <w:rsid w:val="007C3F03"/>
    <w:rsid w:val="0080369A"/>
    <w:rsid w:val="00816FE0"/>
    <w:rsid w:val="008446CF"/>
    <w:rsid w:val="008D05EE"/>
    <w:rsid w:val="008F5D4C"/>
    <w:rsid w:val="0090359C"/>
    <w:rsid w:val="00926C68"/>
    <w:rsid w:val="009452F0"/>
    <w:rsid w:val="009E4825"/>
    <w:rsid w:val="00A171A0"/>
    <w:rsid w:val="00A63157"/>
    <w:rsid w:val="00A74462"/>
    <w:rsid w:val="00A91BDD"/>
    <w:rsid w:val="00AA4757"/>
    <w:rsid w:val="00AE1CB4"/>
    <w:rsid w:val="00B000EA"/>
    <w:rsid w:val="00B230FC"/>
    <w:rsid w:val="00BB403F"/>
    <w:rsid w:val="00C65BAF"/>
    <w:rsid w:val="00C8163C"/>
    <w:rsid w:val="00C82033"/>
    <w:rsid w:val="00CA188E"/>
    <w:rsid w:val="00CC784E"/>
    <w:rsid w:val="00CC7D6A"/>
    <w:rsid w:val="00D20DA5"/>
    <w:rsid w:val="00D36309"/>
    <w:rsid w:val="00D4264E"/>
    <w:rsid w:val="00D42828"/>
    <w:rsid w:val="00D75C5C"/>
    <w:rsid w:val="00D855AA"/>
    <w:rsid w:val="00D9228D"/>
    <w:rsid w:val="00DA58F9"/>
    <w:rsid w:val="00DC4E13"/>
    <w:rsid w:val="00E51075"/>
    <w:rsid w:val="00E63DD9"/>
    <w:rsid w:val="00EF6CDF"/>
    <w:rsid w:val="00F1209D"/>
    <w:rsid w:val="00FB23CE"/>
    <w:rsid w:val="00FD41A1"/>
    <w:rsid w:val="00FF76F8"/>
    <w:rsid w:val="014C6B51"/>
    <w:rsid w:val="01F64D0F"/>
    <w:rsid w:val="02593064"/>
    <w:rsid w:val="04DC4690"/>
    <w:rsid w:val="05233F9A"/>
    <w:rsid w:val="056F4263"/>
    <w:rsid w:val="061B4D44"/>
    <w:rsid w:val="0A0124A3"/>
    <w:rsid w:val="0A7113D6"/>
    <w:rsid w:val="0E2350DD"/>
    <w:rsid w:val="0F9F69E6"/>
    <w:rsid w:val="10BB2AB1"/>
    <w:rsid w:val="10E16B8A"/>
    <w:rsid w:val="10EA3C90"/>
    <w:rsid w:val="12AF0CEE"/>
    <w:rsid w:val="130A061A"/>
    <w:rsid w:val="13295282"/>
    <w:rsid w:val="134E7235"/>
    <w:rsid w:val="144A0662"/>
    <w:rsid w:val="14BE790E"/>
    <w:rsid w:val="18611D70"/>
    <w:rsid w:val="188008BE"/>
    <w:rsid w:val="195425EF"/>
    <w:rsid w:val="19BE5673"/>
    <w:rsid w:val="1AB33172"/>
    <w:rsid w:val="1CA82D01"/>
    <w:rsid w:val="1D01483C"/>
    <w:rsid w:val="1D3E15EC"/>
    <w:rsid w:val="1DBA49EB"/>
    <w:rsid w:val="1E0A7B21"/>
    <w:rsid w:val="1E197963"/>
    <w:rsid w:val="1E222CBC"/>
    <w:rsid w:val="202333F6"/>
    <w:rsid w:val="21076199"/>
    <w:rsid w:val="219915B7"/>
    <w:rsid w:val="226C6BFB"/>
    <w:rsid w:val="22A22B4F"/>
    <w:rsid w:val="22AB09A7"/>
    <w:rsid w:val="23581A2A"/>
    <w:rsid w:val="25473008"/>
    <w:rsid w:val="25545516"/>
    <w:rsid w:val="2668592C"/>
    <w:rsid w:val="27B9193D"/>
    <w:rsid w:val="283D06F2"/>
    <w:rsid w:val="298365D8"/>
    <w:rsid w:val="29A46C7B"/>
    <w:rsid w:val="2A135BAE"/>
    <w:rsid w:val="2A3F4BF5"/>
    <w:rsid w:val="2E821554"/>
    <w:rsid w:val="2EE63891"/>
    <w:rsid w:val="2F714087"/>
    <w:rsid w:val="2F875C16"/>
    <w:rsid w:val="2F9939E1"/>
    <w:rsid w:val="34012F1B"/>
    <w:rsid w:val="34A42225"/>
    <w:rsid w:val="35134CB4"/>
    <w:rsid w:val="35335357"/>
    <w:rsid w:val="353E07FA"/>
    <w:rsid w:val="36321AB2"/>
    <w:rsid w:val="36AF6C5F"/>
    <w:rsid w:val="3A3712E8"/>
    <w:rsid w:val="3AEF35B9"/>
    <w:rsid w:val="3CB21257"/>
    <w:rsid w:val="3CB44FCF"/>
    <w:rsid w:val="3D16579C"/>
    <w:rsid w:val="3DDF370F"/>
    <w:rsid w:val="40687D6F"/>
    <w:rsid w:val="40C96B6F"/>
    <w:rsid w:val="41111921"/>
    <w:rsid w:val="43160791"/>
    <w:rsid w:val="43324E9F"/>
    <w:rsid w:val="43F87E97"/>
    <w:rsid w:val="455F7AA2"/>
    <w:rsid w:val="465313B5"/>
    <w:rsid w:val="476B4E24"/>
    <w:rsid w:val="47721D0E"/>
    <w:rsid w:val="4779309D"/>
    <w:rsid w:val="47D66741"/>
    <w:rsid w:val="47FE3E14"/>
    <w:rsid w:val="484A1601"/>
    <w:rsid w:val="4909431B"/>
    <w:rsid w:val="4A7E09CA"/>
    <w:rsid w:val="4B0C5FD6"/>
    <w:rsid w:val="4CBB6382"/>
    <w:rsid w:val="4D6E7AD9"/>
    <w:rsid w:val="4DDC0934"/>
    <w:rsid w:val="4E075A19"/>
    <w:rsid w:val="4E9B1B4B"/>
    <w:rsid w:val="4F2953A8"/>
    <w:rsid w:val="4F8954B2"/>
    <w:rsid w:val="50E13A61"/>
    <w:rsid w:val="5147420C"/>
    <w:rsid w:val="52AF3E17"/>
    <w:rsid w:val="54CD4A28"/>
    <w:rsid w:val="555869E7"/>
    <w:rsid w:val="559E7C40"/>
    <w:rsid w:val="564B02FA"/>
    <w:rsid w:val="56835CE6"/>
    <w:rsid w:val="5795574E"/>
    <w:rsid w:val="588341FB"/>
    <w:rsid w:val="59684D1F"/>
    <w:rsid w:val="5B0E5483"/>
    <w:rsid w:val="5C277114"/>
    <w:rsid w:val="5D6972B8"/>
    <w:rsid w:val="5D96371E"/>
    <w:rsid w:val="5D997B9D"/>
    <w:rsid w:val="5DD612FC"/>
    <w:rsid w:val="5F1D65AC"/>
    <w:rsid w:val="60F82702"/>
    <w:rsid w:val="625E3163"/>
    <w:rsid w:val="63531AD0"/>
    <w:rsid w:val="64432611"/>
    <w:rsid w:val="64E831B8"/>
    <w:rsid w:val="64FE645F"/>
    <w:rsid w:val="65570EF0"/>
    <w:rsid w:val="666A0329"/>
    <w:rsid w:val="668F7D8F"/>
    <w:rsid w:val="66A3105C"/>
    <w:rsid w:val="670562A3"/>
    <w:rsid w:val="6A415844"/>
    <w:rsid w:val="6A52485E"/>
    <w:rsid w:val="6A7554EE"/>
    <w:rsid w:val="6C507FC1"/>
    <w:rsid w:val="6CAF0DB4"/>
    <w:rsid w:val="6CDC170B"/>
    <w:rsid w:val="6DC81DD9"/>
    <w:rsid w:val="70D25448"/>
    <w:rsid w:val="70F829D5"/>
    <w:rsid w:val="71C56D5B"/>
    <w:rsid w:val="72B37D87"/>
    <w:rsid w:val="7407365B"/>
    <w:rsid w:val="74512B28"/>
    <w:rsid w:val="76D96E05"/>
    <w:rsid w:val="78B13B95"/>
    <w:rsid w:val="78BD078C"/>
    <w:rsid w:val="7B7D742E"/>
    <w:rsid w:val="7B827A6B"/>
    <w:rsid w:val="7BB51E5E"/>
    <w:rsid w:val="7C5D3BC1"/>
    <w:rsid w:val="7E2136B7"/>
    <w:rsid w:val="7F250E39"/>
    <w:rsid w:val="7F43729D"/>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 w:type="paragraph" w:customStyle="1" w:styleId="12">
    <w:name w:val="正文 New"/>
    <w:qFormat/>
    <w:uiPriority w:val="0"/>
    <w:pPr>
      <w:widowControl w:val="0"/>
      <w:jc w:val="both"/>
    </w:pPr>
    <w:rPr>
      <w:rFonts w:hint="eastAsia"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2255</Words>
  <Characters>2412</Characters>
  <Lines>1</Lines>
  <Paragraphs>1</Paragraphs>
  <TotalTime>81</TotalTime>
  <ScaleCrop>false</ScaleCrop>
  <LinksUpToDate>false</LinksUpToDate>
  <CharactersWithSpaces>2422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2020-05-07T01:04:00Z</dcterms:created>
  <dc:creator>asus</dc:creator>
  <cp:lastModifiedBy>是二尧啊</cp:lastModifiedBy>
  <cp:lastPrinted>2021-06-17T07:45:00Z</cp:lastPrinted>
  <dcterms:modified xsi:type="dcterms:W3CDTF">2023-03-07T08:37:03Z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364C11032E5248C7959D97DCE140F1C0</vt:lpwstr>
  </property>
</Properties>
</file>